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B3A" w:rsidRDefault="00671B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1B3A" w:rsidRDefault="00671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61B1" w:rsidRPr="005A61B1" w:rsidRDefault="005A61B1" w:rsidP="005A61B1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61B1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A61B1" w:rsidRPr="005A61B1" w:rsidRDefault="005A61B1" w:rsidP="005A61B1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61B1">
        <w:rPr>
          <w:rFonts w:ascii="Times New Roman" w:eastAsia="Calibri" w:hAnsi="Times New Roman" w:cs="Times New Roman"/>
          <w:sz w:val="28"/>
          <w:szCs w:val="28"/>
        </w:rPr>
        <w:t>«Могильно – Посельская средняя общеобразовательная школа»</w:t>
      </w:r>
    </w:p>
    <w:p w:rsidR="005A61B1" w:rsidRPr="005A61B1" w:rsidRDefault="005A61B1" w:rsidP="005A61B1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2904"/>
        <w:gridCol w:w="2879"/>
        <w:gridCol w:w="4293"/>
      </w:tblGrid>
      <w:tr w:rsidR="00481E4B" w:rsidTr="00481E4B">
        <w:trPr>
          <w:trHeight w:val="1845"/>
          <w:jc w:val="center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дир. УВР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90825" cy="1371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1E4B" w:rsidRDefault="00481E4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 28.08.2024г</w:t>
            </w:r>
          </w:p>
        </w:tc>
      </w:tr>
    </w:tbl>
    <w:p w:rsidR="005A61B1" w:rsidRDefault="005A61B1" w:rsidP="005A61B1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E4B" w:rsidRDefault="00481E4B" w:rsidP="005A61B1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E4B" w:rsidRDefault="00481E4B" w:rsidP="005A61B1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E4B" w:rsidRPr="005A61B1" w:rsidRDefault="00481E4B" w:rsidP="005A61B1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B3A" w:rsidRDefault="00671B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B3A" w:rsidRDefault="00671B3A">
      <w:pPr>
        <w:ind w:firstLine="709"/>
        <w:jc w:val="both"/>
        <w:rPr>
          <w:rFonts w:ascii="Times New Roman" w:hAnsi="Times New Roman" w:cs="Times New Roman"/>
        </w:rPr>
      </w:pPr>
    </w:p>
    <w:p w:rsidR="00671B3A" w:rsidRDefault="005A61B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671B3A" w:rsidRDefault="005A61B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671B3A" w:rsidRDefault="005A61B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:rsidR="00671B3A" w:rsidRDefault="005A61B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(для 8 класса)</w:t>
      </w:r>
      <w:bookmarkEnd w:id="0"/>
    </w:p>
    <w:p w:rsidR="00671B3A" w:rsidRDefault="00671B3A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71B3A" w:rsidRDefault="00671B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1B3A" w:rsidRDefault="005A61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2024</w:t>
      </w:r>
    </w:p>
    <w:p w:rsidR="00671B3A" w:rsidRDefault="00671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B3A" w:rsidRDefault="00671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B3A" w:rsidRDefault="00671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1E4B" w:rsidRDefault="00481E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id w:val="1570308120"/>
        <w:docPartObj>
          <w:docPartGallery w:val="Table of Contents"/>
          <w:docPartUnique/>
        </w:docPartObj>
      </w:sdtPr>
      <w:sdtEndPr/>
      <w:sdtContent>
        <w:p w:rsidR="00671B3A" w:rsidRDefault="005A61B1">
          <w:pPr>
            <w:keepNext/>
            <w:keepLines/>
            <w:spacing w:before="240" w:after="0" w:line="259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:rsidR="00671B3A" w:rsidRDefault="00671B3A">
          <w:pPr>
            <w:pStyle w:val="12"/>
            <w:tabs>
              <w:tab w:val="left" w:pos="426"/>
            </w:tabs>
            <w:spacing w:line="360" w:lineRule="auto"/>
            <w:rPr>
              <w:rStyle w:val="-"/>
              <w:rFonts w:eastAsiaTheme="minorHAnsi"/>
              <w:b w:val="0"/>
              <w:sz w:val="28"/>
              <w:szCs w:val="28"/>
              <w:lang w:val="ru-RU" w:eastAsia="en-US"/>
            </w:rPr>
          </w:pPr>
        </w:p>
        <w:p w:rsidR="00671B3A" w:rsidRDefault="005A61B1">
          <w:pPr>
            <w:pStyle w:val="12"/>
            <w:tabs>
              <w:tab w:val="left" w:pos="426"/>
            </w:tabs>
            <w:spacing w:line="360" w:lineRule="auto"/>
            <w:rPr>
              <w:rStyle w:val="-"/>
              <w:rFonts w:eastAsiaTheme="minorHAnsi"/>
              <w:sz w:val="28"/>
              <w:szCs w:val="28"/>
              <w:lang w:eastAsia="en-US"/>
            </w:rPr>
          </w:pPr>
          <w:r>
            <w:fldChar w:fldCharType="begin"/>
          </w:r>
          <w:r>
            <w:rPr>
              <w:rFonts w:eastAsia="Calibri"/>
              <w:b w:val="0"/>
              <w:webHidden/>
              <w:sz w:val="28"/>
              <w:szCs w:val="28"/>
              <w:lang w:val="ru-RU" w:eastAsia="en-US"/>
            </w:rPr>
            <w:instrText>TOC \z \o "1-3" \u \h</w:instrText>
          </w:r>
          <w:r>
            <w:rPr>
              <w:rFonts w:eastAsia="Calibri"/>
              <w:b w:val="0"/>
              <w:sz w:val="28"/>
              <w:szCs w:val="28"/>
              <w:lang w:val="ru-RU" w:eastAsia="en-US"/>
            </w:rPr>
            <w:fldChar w:fldCharType="separate"/>
          </w:r>
          <w:hyperlink w:anchor="_Toc144217404">
            <w:r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I. 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_Toc144217404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671B3A" w:rsidRDefault="00711AFC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sz w:val="28"/>
              <w:szCs w:val="28"/>
              <w:lang w:eastAsia="en-US"/>
            </w:rPr>
          </w:pPr>
          <w:hyperlink w:anchor="_Toc144217405">
            <w:r w:rsidR="005A61B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II. СОДЕРЖАНИЕ ОБУЧЕНИЯ</w:t>
            </w:r>
            <w:r w:rsidR="005A61B1">
              <w:rPr>
                <w:webHidden/>
              </w:rPr>
              <w:fldChar w:fldCharType="begin"/>
            </w:r>
            <w:r w:rsidR="005A61B1">
              <w:rPr>
                <w:webHidden/>
              </w:rPr>
              <w:instrText>PAGEREF _Toc144217405 \h</w:instrText>
            </w:r>
            <w:r w:rsidR="005A61B1">
              <w:rPr>
                <w:webHidden/>
              </w:rPr>
            </w:r>
            <w:r w:rsidR="005A61B1">
              <w:rPr>
                <w:webHidden/>
              </w:rPr>
              <w:fldChar w:fldCharType="separate"/>
            </w:r>
            <w:r w:rsidR="005A61B1"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6</w:t>
            </w:r>
            <w:r w:rsidR="005A61B1">
              <w:rPr>
                <w:webHidden/>
              </w:rPr>
              <w:fldChar w:fldCharType="end"/>
            </w:r>
          </w:hyperlink>
        </w:p>
        <w:p w:rsidR="00671B3A" w:rsidRDefault="00711AFC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b w:val="0"/>
              <w:sz w:val="28"/>
              <w:szCs w:val="28"/>
              <w:lang w:val="ru-RU" w:eastAsia="en-US"/>
            </w:rPr>
          </w:pPr>
          <w:hyperlink w:anchor="_Toc144217406">
            <w:r w:rsidR="005A61B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III.</w:t>
            </w:r>
            <w:r w:rsidR="005A61B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  <w:t>ПЛАНИРУЕМЫЕ РЕЗУЛЬТАТЫ</w:t>
            </w:r>
            <w:r w:rsidR="005A61B1">
              <w:rPr>
                <w:webHidden/>
              </w:rPr>
              <w:fldChar w:fldCharType="begin"/>
            </w:r>
            <w:r w:rsidR="005A61B1">
              <w:rPr>
                <w:webHidden/>
              </w:rPr>
              <w:instrText>PAGEREF _Toc144217406 \h</w:instrText>
            </w:r>
            <w:r w:rsidR="005A61B1">
              <w:rPr>
                <w:webHidden/>
              </w:rPr>
            </w:r>
            <w:r w:rsidR="005A61B1">
              <w:rPr>
                <w:webHidden/>
              </w:rPr>
              <w:fldChar w:fldCharType="separate"/>
            </w:r>
            <w:r w:rsidR="005A61B1"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9</w:t>
            </w:r>
            <w:r w:rsidR="005A61B1">
              <w:rPr>
                <w:webHidden/>
              </w:rPr>
              <w:fldChar w:fldCharType="end"/>
            </w:r>
          </w:hyperlink>
        </w:p>
        <w:p w:rsidR="00671B3A" w:rsidRDefault="00711AFC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sz w:val="28"/>
              <w:szCs w:val="28"/>
              <w:lang w:eastAsia="en-US"/>
            </w:rPr>
          </w:pPr>
          <w:hyperlink w:anchor="_Toc144217407">
            <w:r w:rsidR="005A61B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IV. ТЕМАТИЧЕСКОЕ ПЛАНИРОВАНИЕ</w:t>
            </w:r>
            <w:r w:rsidR="005A61B1">
              <w:rPr>
                <w:webHidden/>
              </w:rPr>
              <w:fldChar w:fldCharType="begin"/>
            </w:r>
            <w:r w:rsidR="005A61B1">
              <w:rPr>
                <w:webHidden/>
              </w:rPr>
              <w:instrText>PAGEREF _Toc144217407 \h</w:instrText>
            </w:r>
            <w:r w:rsidR="005A61B1">
              <w:rPr>
                <w:webHidden/>
              </w:rPr>
            </w:r>
            <w:r w:rsidR="005A61B1">
              <w:rPr>
                <w:webHidden/>
              </w:rPr>
              <w:fldChar w:fldCharType="separate"/>
            </w:r>
            <w:r w:rsidR="005A61B1"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12</w:t>
            </w:r>
            <w:r w:rsidR="005A61B1">
              <w:rPr>
                <w:webHidden/>
              </w:rPr>
              <w:fldChar w:fldCharType="end"/>
            </w:r>
          </w:hyperlink>
        </w:p>
        <w:p w:rsidR="00671B3A" w:rsidRDefault="005A61B1">
          <w:pPr>
            <w:pStyle w:val="12"/>
            <w:tabs>
              <w:tab w:val="left" w:pos="426"/>
            </w:tabs>
            <w:spacing w:line="360" w:lineRule="auto"/>
            <w:rPr>
              <w:rFonts w:ascii="Calibri" w:eastAsia="Calibri" w:hAnsi="Calibri"/>
              <w:bCs/>
              <w:sz w:val="22"/>
              <w:szCs w:val="22"/>
              <w:lang w:val="ru-RU" w:eastAsia="en-US"/>
            </w:rPr>
          </w:pPr>
          <w:r>
            <w:rPr>
              <w:rFonts w:ascii="Calibri" w:eastAsia="Calibri" w:hAnsi="Calibri"/>
              <w:bCs/>
              <w:sz w:val="22"/>
              <w:szCs w:val="22"/>
              <w:lang w:val="ru-RU" w:eastAsia="en-US"/>
            </w:rPr>
            <w:fldChar w:fldCharType="end"/>
          </w:r>
        </w:p>
      </w:sdtContent>
    </w:sdt>
    <w:p w:rsidR="00671B3A" w:rsidRDefault="00671B3A">
      <w:pPr>
        <w:pStyle w:val="afa"/>
        <w:jc w:val="center"/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671B3A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671B3A" w:rsidRDefault="005A61B1">
      <w:pPr>
        <w:spacing w:beforeAutospacing="1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32"/>
          <w:szCs w:val="32"/>
          <w:lang w:val="x-none"/>
        </w:rPr>
      </w:pPr>
      <w:bookmarkStart w:id="2" w:name="_Toc144217404"/>
      <w:bookmarkStart w:id="3" w:name="_Toc143690869"/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t>.</w:t>
      </w:r>
      <w:r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:lang w:val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t>ПОЯСНИТЕЛЬНАЯ ЗАПИСКА</w:t>
      </w:r>
      <w:bookmarkStart w:id="4" w:name="_Hlk143875436"/>
      <w:bookmarkEnd w:id="2"/>
      <w:bookmarkEnd w:id="3"/>
      <w:bookmarkEnd w:id="4"/>
    </w:p>
    <w:p w:rsidR="00671B3A" w:rsidRDefault="005A61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5" w:name="_Hlk144582863"/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</w:t>
      </w:r>
      <w:bookmarkEnd w:id="5"/>
      <w:r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8 классе рассчитана на 34 учебные недели и составляет 68 часа в год (2 часа в неделю).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 определяет цель и задачи учебного предмета «Основы социальной жизни».</w:t>
      </w:r>
    </w:p>
    <w:p w:rsidR="00671B3A" w:rsidRDefault="005A6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671B3A" w:rsidRDefault="005A61B1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усвоение морально-этических норм поведения, выработка навыков общения (в том числе с использованием деловых бумаг);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:rsidR="00671B3A" w:rsidRDefault="005A61B1">
      <w:pPr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8 классе определяет следующие задачи: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здоровом образе жизни, его влиянии на организм человека;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совершать покупки товаров ежедневного назначения;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знаний об особенностях соблюдения личной гигиены подростка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посуды и т. п.);</w:t>
      </w:r>
    </w:p>
    <w:p w:rsidR="00671B3A" w:rsidRDefault="005A61B1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самостоятельно пользоваться услугами бытовых учреждений. </w:t>
      </w: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71B3A" w:rsidRDefault="00671B3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671B3A" w:rsidRDefault="005A61B1">
      <w:pPr>
        <w:pStyle w:val="af1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144217405"/>
      <w:bookmarkStart w:id="7" w:name="_Toc143690870"/>
      <w:bookmarkStart w:id="8" w:name="_Hlk143875487"/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СОДЕРЖАНИЕ ОБУЧЕНИЯ</w:t>
      </w:r>
      <w:bookmarkStart w:id="9" w:name="_Hlk143875710"/>
      <w:bookmarkEnd w:id="6"/>
      <w:bookmarkEnd w:id="7"/>
      <w:bookmarkEnd w:id="9"/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8 классе носит продолжение изучения теоретических знаний и практических умений. «Основы </w:t>
      </w:r>
      <w:r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Программа обучения в 8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четвертом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 соблюдения правил здорового образа жизни и бережного отношения к собственному здоровью, применения теоретических знаний на практике и формирование знаний об основах семейного бюджета.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получение практических навыков по приготовлению простых и знакомых блюд, соблюдению правил поведения в быту, распределению бюджета для покупок определённых товаров и расчет стоимости продуктов питания, организацию собственной деятельности и социальную адаптацию в обществе.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671B3A" w:rsidRDefault="005A61B1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0" w:name="_Hlk143875728"/>
      <w:r>
        <w:rPr>
          <w:rFonts w:ascii="Times New Roman" w:hAnsi="Times New Roman" w:cs="Times New Roman"/>
          <w:sz w:val="28"/>
          <w:szCs w:val="28"/>
        </w:rPr>
        <w:t>Содержание разделов</w:t>
      </w:r>
      <w:bookmarkEnd w:id="10"/>
    </w:p>
    <w:tbl>
      <w:tblPr>
        <w:tblW w:w="923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4"/>
        <w:gridCol w:w="4721"/>
        <w:gridCol w:w="1821"/>
        <w:gridCol w:w="1932"/>
      </w:tblGrid>
      <w:tr w:rsidR="00671B3A">
        <w:trPr>
          <w:trHeight w:val="71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71B3A" w:rsidRDefault="005A61B1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71B3A" w:rsidRDefault="005A61B1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71B3A" w:rsidRDefault="005A61B1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671B3A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671B3A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671B3A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71B3A">
        <w:trPr>
          <w:trHeight w:val="1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671B3A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1B3A" w:rsidRDefault="005A61B1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671B3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B3A" w:rsidRDefault="005A61B1">
      <w:pPr>
        <w:pStyle w:val="2"/>
        <w:numPr>
          <w:ilvl w:val="0"/>
          <w:numId w:val="5"/>
        </w:numPr>
        <w:spacing w:before="240" w:line="360" w:lineRule="auto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4421740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11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8"/>
    </w:p>
    <w:p w:rsidR="00671B3A" w:rsidRDefault="005A61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осознание себя как гражданина России;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способность к осмыслению картины мира, ее временно-пространственной организации;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сформированность навыков сотрудничества с взрослыми и сверстниками в разных социальных ситуациях;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сформированность адекватных представлений о собственных возможностях, о насущно необходимом жизнеобеспечении;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овладение трудовыми навыками, используемыми в повседневной жизни.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Предметные:</w:t>
      </w:r>
      <w:bookmarkStart w:id="12" w:name="_Hlk143875621"/>
      <w:bookmarkEnd w:id="12"/>
    </w:p>
    <w:p w:rsidR="00671B3A" w:rsidRDefault="005A61B1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приготовление несложных видов блюд под руководством педагогического работника;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представления о санитарно-гигиенических требованиях к процессу приготовления пищи; 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требований техники безопасности при приготовлении пищи;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знание названий предприятий бытового обслуживания и их назначения; 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 о различных видах средств связи;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:rsidR="00671B3A" w:rsidRDefault="00671B3A">
      <w:pPr>
        <w:pStyle w:val="af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br w:type="page"/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lastRenderedPageBreak/>
        <w:t>Достаточный уровень: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 ежедневного меню из предложенных продуктов питания;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приготовление несложных знакомых блюд;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самостоятельное совершение покупок товаров ежедневного назначения;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некоторые навыки ведения домашнего хозяйства (уборка дома, стирка белья, мытье посуды);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навыки обращения в различные медицинские учреждения (под руководством взрослого);</w:t>
      </w:r>
    </w:p>
    <w:p w:rsidR="00671B3A" w:rsidRDefault="005A61B1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пользование различными средствами связи для решения практических житейских задач.</w:t>
      </w:r>
    </w:p>
    <w:p w:rsidR="00671B3A" w:rsidRDefault="005A61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671B3A" w:rsidRDefault="005A6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71B3A" w:rsidRDefault="005A61B1">
      <w:pPr>
        <w:numPr>
          <w:ilvl w:val="0"/>
          <w:numId w:val="6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671B3A" w:rsidRDefault="005A61B1">
      <w:pPr>
        <w:numPr>
          <w:ilvl w:val="0"/>
          <w:numId w:val="6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671B3A" w:rsidRDefault="005A61B1">
      <w:pPr>
        <w:numPr>
          <w:ilvl w:val="0"/>
          <w:numId w:val="6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671B3A" w:rsidRDefault="005A61B1">
      <w:pPr>
        <w:numPr>
          <w:ilvl w:val="0"/>
          <w:numId w:val="6"/>
        </w:num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  <w:bookmarkStart w:id="13" w:name="_Hlk143875644"/>
      <w:bookmarkEnd w:id="13"/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671B3A" w:rsidRDefault="005A61B1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br w:type="page"/>
      </w:r>
    </w:p>
    <w:p w:rsidR="00671B3A" w:rsidRDefault="005A61B1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:rsidR="00671B3A" w:rsidRDefault="005A61B1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ставиться если:</w:t>
      </w:r>
    </w:p>
    <w:p w:rsidR="00671B3A" w:rsidRDefault="005A61B1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671B3A" w:rsidRDefault="005A61B1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:rsidR="00671B3A" w:rsidRDefault="005A61B1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:rsidR="00671B3A" w:rsidRDefault="005A61B1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671B3A" w:rsidRDefault="005A61B1">
      <w:pPr>
        <w:numPr>
          <w:ilvl w:val="0"/>
          <w:numId w:val="4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:rsidR="00671B3A" w:rsidRDefault="005A61B1">
      <w:pPr>
        <w:numPr>
          <w:ilvl w:val="0"/>
          <w:numId w:val="4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вопросы.</w:t>
      </w:r>
    </w:p>
    <w:p w:rsidR="00671B3A" w:rsidRDefault="005A6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ставиться, если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671B3A" w:rsidRDefault="005A61B1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71B3A" w:rsidRDefault="00671B3A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sectPr w:rsidR="00671B3A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 w:charSpace="4096"/>
        </w:sectPr>
      </w:pPr>
    </w:p>
    <w:p w:rsidR="00671B3A" w:rsidRDefault="005A61B1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44217407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. ТЕМАТИЧЕСКОЕ ПЛАНИРОВАНИЕ</w:t>
      </w:r>
      <w:bookmarkStart w:id="15" w:name="_Hlk143875754"/>
      <w:bookmarkEnd w:id="14"/>
      <w:bookmarkEnd w:id="15"/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trHeight w:val="276"/>
          <w:jc w:val="center"/>
        </w:trPr>
        <w:tc>
          <w:tcPr>
            <w:tcW w:w="845" w:type="dxa"/>
            <w:vMerge w:val="restart"/>
            <w:vAlign w:val="center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334" w:type="dxa"/>
            <w:gridSpan w:val="2"/>
            <w:vAlign w:val="center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71B3A">
        <w:trPr>
          <w:trHeight w:val="276"/>
          <w:jc w:val="center"/>
        </w:trPr>
        <w:tc>
          <w:tcPr>
            <w:tcW w:w="845" w:type="dxa"/>
            <w:vMerge/>
            <w:vAlign w:val="center"/>
          </w:tcPr>
          <w:p w:rsidR="00671B3A" w:rsidRDefault="0067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71B3A" w:rsidRDefault="0067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71B3A" w:rsidRDefault="0067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671B3A" w:rsidRDefault="0067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223" w:type="dxa"/>
            <w:vAlign w:val="center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71B3A">
        <w:trPr>
          <w:trHeight w:val="278"/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Личная гигиена и здоровье – 6 часов</w:t>
            </w:r>
          </w:p>
        </w:tc>
      </w:tr>
      <w:tr w:rsidR="00671B3A">
        <w:trPr>
          <w:trHeight w:val="702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Негативное влияние на организм человека вредных веществ: табака, алкоголя, токсических и наркотических веществ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Вредные вещества (табак, алкоголь, наркотические средства) и их пагубное влияние на здоровье человека. Формирование осознанного отношения к собственному здоровью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 помощью раздаточного материала (картинки, текст) создают памятку о правильном образе жизни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негативных последствиях употребления вредных веществ, их влияние на здоровье и жизнь человека. Принимают участие в обсуждении просмотренного видеоролика, делятся своим личным мнением о неправильном образе жизни. Самостоятельно создают памятку о влиянии правильного и негативного образа жизни на здоровье и жизнь человека</w:t>
            </w:r>
          </w:p>
        </w:tc>
      </w:tr>
      <w:tr w:rsidR="00671B3A">
        <w:trPr>
          <w:trHeight w:val="702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 привычки и способы предотвращения их появления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появления вредных привычек. Способы проведения свободного времени. Виды досуга и хобби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Под руководством учителя создают мини-проект о своем любимом досуге с использованием картинок, текста и т.д. Презентуют свой проект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способах предотвращения вредных привычек. Принимают участие в обсуждение способов проведения свободного времени. Делятся личным мнением о своих хобби и проведении свободного времени.   Самостоятельно создают мини-проект о своем любимом досуге. Презентуют проект классу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trHeight w:val="702"/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Уход за кожей лица. 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Косметические средства (лосьоны, кремы и др.)</w:t>
            </w:r>
          </w:p>
          <w:p w:rsidR="00671B3A" w:rsidRDefault="00671B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Определение значения косметики для девушки и юноши. Правила и приемы ухода за кожей лица с использованием косметических средств. Типы кожи, характеристика типов кожи. Виды косметических средств по уходу за кожей лица. Знание косметических средств для своего типа кожи и правил пользования ими </w:t>
            </w:r>
          </w:p>
          <w:p w:rsidR="00671B3A" w:rsidRDefault="0067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 помощью учителя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Записывают основную информацию в тетрадь. Выполняют задание на карточках/цифровой образовательной платформе - из предложенных средств выбирают средства по уходу за кожей лица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типах кожи, знакомятся с характеристикой разных видов кожи. Знакомятся с видами косметических средств по уходу за кожей лица. Самостоятельно учатся читать этикетку с характеристикой средства, определять для какой цели по уходу оно предназначено. Знакомство с правилами пользования косметическими средствами.  Записывают основную информацию в тетрадь. Выполняют задание на карточках/цифровой образовательной платформе – подбирают средства по уходу за кожей лица с учетом типа кожи 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Практическая работа: определение своего типа кожи и приобретение практических навыков по уходу за кожей лица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Определение своего типа кожи.  Умение выбирать косметические средства в зависимости от цели и состояния кожи. Приобретение практических навыков по уходу за кожей лица. Выполнение практической работы – очищение кожи лица, протирание тоником, нанесение крема для лица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Читают о способах определения своего типа кожи. С помощью учителя определяют свой тип кожи. Записывают в тетрадь порядок действий при уходе за кожей лица. Под руководством учителя выполняют практическую работу – очищают кожу лица, протирают кожу тоником, наносят крем для лица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Читают о способах определения своего типа кожи. Самостоятельно определяют свой тип кожи. Записывают в тетрадь порядок действий при уходе за кожей лица. Самостоятельно выполняют практическую работу – очищают кожу лица, протирают кожу тоником, наносят крем для лица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Правила и приемы ухода за органами зрения. Способы сохранения зрения. Гигиенические правила письма, чтения, просмотра телепередач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 Формирование бережного отношения к своему здоровью. 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познавательный видеоролик о значении зрения и охраны зрения в жизни и деятельности человека. 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охраны зрения при чтении, использования телефона и других гаджетов, просмотре телепередач, правилами освещенности рабочего места.  Создают памятку в тетради с правилами освещенности рабочего места,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о значении зрения и охраны зрения в жизни и деятельности человека. Повторяют правила охраны зрения при чтении, использования телефона и других гаджетов, просмотре телепередач, правилами освещенности рабочего места.   Создают памятку в тетради с правилами освещенности рабочего места.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Внешний вид молодых людей</w:t>
            </w:r>
          </w:p>
          <w:p w:rsidR="00671B3A" w:rsidRDefault="00671B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Правила соблюдения внешнего вида молодых людей. Требования к внешнему виду молодых людей. Связь аккуратного внешнего вида и личной гигиены. Практическое задание: подбор одежды, аксессуаров, прически и т.д. для разного вида мероприятий. 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 С помощью учителя различают и называют предметы аксессуаров для дополнения образа. Выполняют задание на карточках/цифровой образовательной платформе: классифицируют предложенные образы внешнего вида для разных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мероприятий. Выполняют тест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Просматривают презентацию о требованиях к внешнему виду людей. Выявляют значимость личной гигиены для аккуратного внешнего вида. Знакомятся с правилами соблюдения внешнего вида. Записывают правила в тетрадь. Выполняют задание на карточках/цифровой образовательной платформе: создают образы для разных видов мероприятий.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671B3A">
        <w:trPr>
          <w:trHeight w:val="266"/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здоровья – 3 часа</w:t>
            </w:r>
          </w:p>
        </w:tc>
      </w:tr>
      <w:tr w:rsidR="00671B3A">
        <w:trPr>
          <w:trHeight w:val="560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Госпитализация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медицинской помощи. Знакомство с понятием «госпитализация». Причины для госпитализации больного. Список необходимых предметов, которые нужны больному при госпитализации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виды медицинской помощи. 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Повторяют правила и алгоритм вызова скорой помощи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медицинской помощи. Знакомятся с понятием «госпитализация». Читают о причинах для госпитализации больного. Записывают в тетрадь список необходимых предметов, которые нужны больному для госпитализации: документы и предметы личной гигиены. Рассказывают правила и алгоритм вызова скорой помощи</w:t>
            </w:r>
          </w:p>
        </w:tc>
      </w:tr>
      <w:tr w:rsidR="00671B3A">
        <w:trPr>
          <w:trHeight w:val="426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Амбулаторный прием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«амбулаторный прием». Правила и алгоритм записи на прием к врачу. Правила поведения в поликлинике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Под руководством учителя и с помощью памятки, учатся записываться на прием к врачу. С опорой на картинки и текст заполняют таблицу – причины обращения-виды медицинской помощи-порядок обращения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«амбулаторный прием». Знакомятся с правилами и алгоритмом записи на прием к врачу. Записывают правила в тетрадь. Просматривают презентацию «Запись к прием к врачу через единую систему записи». Самостоятельно, с опорой на памятку, упражняются в записи на прием к врачу.  Самостоятельно составляют таблицу – причины обращения-виды медицинской помощи-порядок обращения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trHeight w:val="416"/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больным на дому: переодевание, умывание, кормление больного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ухода за больным на дому: переодевание, умывание, кормление.  Важность психологической поддержки больных.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  <w:p w:rsidR="00671B3A" w:rsidRDefault="0067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больными на дому: как переодевать больного, умывать, кормить. Обсуждают с учителем важность психологической поддержки больного. Делятся личным опытом ухода за близкими людьми во время болезни. 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</w:t>
            </w:r>
          </w:p>
        </w:tc>
      </w:tr>
      <w:tr w:rsidR="00671B3A">
        <w:trPr>
          <w:trHeight w:val="277"/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Жилище – 11 часов</w:t>
            </w:r>
          </w:p>
        </w:tc>
      </w:tr>
      <w:tr w:rsidR="00671B3A">
        <w:trPr>
          <w:trHeight w:val="844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Электробытовые приборы в ванной комнате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электробытовых приборов ванной комнате: стиральная машина, фен для сушки волос. Инструкции к использованию электробытовых приборов в ванной комнате.  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пользования электробытовыми приборами, применение правил на практике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под руководством учителя – учатся пользоваться феном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электробытовых приборов», знакомятся с электробытовыми приборами в ванной комнате и их назначением. Читают правила техники безопасности при работе с электробытовыми приборами, рассказывают правила. Записывают основные правила в тетрадь. Выполняют практическое задание – использование фена для сушки волос с учетом правил эксплуатации 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машины. Правила пользования стиральными машинами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стиральных машин. Знакомство с правилами пользования стиральными машинами.  Знакомство с частями стиральной машины, их назначением 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 помощью учителя называют части стиральной машины и находят их. 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стиральных машин, определяют, чем они отличаются, для какого пользования подходят. Знакомятся с правилами пользования стиральными машинами. Записывают правила пользования в тетрадь. На наглядной примере знакомятся с частями стиральной машины, их назначением. Самостоятельно называют части стиральной машины, находят их, определяют назначение. Знакомятся с порядком действий при выполнении стирки белья с помощью стиральной машины. Записывают алгоритм в тетрадь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машин, условные обозначения на упаковках.  Техника безопасности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стиральные средства для машин: порошки, отбеливатели, кондиционеры. Условные обозначения на упаковках.  Техника безопасности при работе со стиральными средствами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с видами стиральных средств для стиральных машин: порошки, отбеливатели, кондиционеры. Совместно с учителем, учатся читать обозначения на упаковках. Выполняют задание под руководством учителя: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основную информацию в тетрадь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стиральных средств для стиральных машин: порошки, отбеливатели, кондиционеры. Самостоятельно читают обозначения на упаковках, определяют назначение стирального средства.  Самостоятельно выполняют задание: подбирают стиральное средство для определенного вида стирки/белья. Знакомятся с техникой безопасности при работе со стиральными средствами. Записывают основную информацию в тетрадь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электробытовой техники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электробытовой техники. Знакомство с магазинами по продаже электробытовой техники. Отделы магазинов по продаже электробытовой техники. Правила выбора товаров и покупки электробытовой техники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помощью карточек/цифровой образовательной платформы, повторяют виды электробытовой техники: классифицируют предметы техники, называют их, определяют назначение. 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Выполняют задание на карточках/цифровой образовательной платформе: соотносят электробытовую технику с характеристикой предмета. Просматривают презентацию о магазинах по продаже электробытовой техники, об отделах специальных магазинов. Читают текст о правилах и особенностях выбора товаров электробытовой техники и покупки товаров. Записывают основную информацию в тетрадь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Уборка кухни, санузла, уход за ванной, унитазом, раковинами</w:t>
            </w:r>
          </w:p>
          <w:p w:rsidR="00671B3A" w:rsidRDefault="00671B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Правила и периодичность уборки кухни, санузла.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Моющие средства, используемые при уборке кухни и санузла. Определение санитарно-гигиенических требований и правила техники безопасности при уборке кухни и санузла.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ухода за ванной, унитазом, раковинами.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Моющие средства, используемые при уборке ванны, унитаза, раковины: порошки, пасты, гели. Значение чистоты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раковины, унитаза, ванны для здоровья человека</w:t>
            </w:r>
          </w:p>
          <w:p w:rsidR="00671B3A" w:rsidRDefault="00671B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Совместно с учителем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С помощью учителя принимают участие в обсуждении значения чистоты кухни, санузла и ванной комнаты для здоровья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человека. 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Под руководством учителя выполняют задание: читают этикетки на моющих средствах и определяют для какой поверхности оно предназначено. 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Приклеивают в тетрадь таблицу с названиями помещения, предметами помещения, и подходящими средствами для их уборки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Читают текст о правилах и требованиях к режиму уборки кухни и санузла. Знакомятся с моющими средствами для уборки кухни и санузла. Определяют санитарно-гигиенические требования и правила техники безопасности при уборке кухни и санузла. Знакомятся с особенностями ухода за ванной, унитазом, раковинами и моющими средствами за их уходом.  Записывают основную информацию в тетрадь. Принимают участие в обсуждении значения чистоты кухни, санузла и ванной комнаты для здоровья человека. 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выполняют задание: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составляют таблицу с названиями помещения, предметами помещения, и подходящими средствами для их уборки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«Мытьё кафельных стен, чистка раковин»</w:t>
            </w:r>
          </w:p>
          <w:p w:rsidR="00671B3A" w:rsidRDefault="00671B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названий моющих средств, используемых при уборке кухни, санузла. Соблюдение санитарно-гигиенические требования и правил техники безопасности при уборке. Умение пользоваться печатными инструкциями к моющим средствам. Практическая работа - приобретение навыков по мытью кафельных стен, чистке раковин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опорой на записи в тетради, повторяют названия и назначения моющих средств для уборки кухни и санузла. Повторяют санитарно-гигиенические требования и правила техники безопасности при использовании моющих средств. Под руководством учителя выполняют практическую работу: моют кафельные стены, чистят раковины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 о моющих средствах, предназначенных для уборки кухни и санузла. Повторяют санитарно-гигиенические требования и правила техники безопасности при использовании моющих средств. Самостоятельно выполняют практическую работу: моют кафельные стены, чистят раковины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Ручная стирка одежды из различных тканей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Правила ручная стирка белья с учетом материала изделия. Способы ручной стирки белья: замачивание, кипячение, полоскание.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действий при ручной стирке белья. Обозначение «ручная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стирка» на бирках одежды.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Стиральные средства для ручной стирки</w:t>
            </w:r>
          </w:p>
          <w:p w:rsidR="00671B3A" w:rsidRDefault="0067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 Читают текст в 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ручной стирки. С помощью учителя учатся читать инструкции на стиральных средствах и подбирать их под ткань изделия одежды. Совместно с учителем, учатся правильно расшифровывать знаки на бирках изделий одежды. Выполняют задание: классифицируют стиральные средства для стирки одежды по группам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Посматривают презентацию о видах одежды из различных тканей.  Читают текст в учебнике о видах ручной стирки. Знакомятся с правилами и особенностями ручной стирки с учетом материала изделия. Просматривают демонстрацию наглядных стиральных средств,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ручной стирки. Самостоятельно читают инструкции на стиральных средствах и подбирают их под ткань изделия одежды. Самостоятельно расшифровывают знаки на бирках изделий одежды. Выполняют задание: подбирают подходящие стиральные средства для различных материалов одежды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работа. Ручная стирка одежды из различных тканей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Повторение техники безопасности при использовании моющих средств. Выполнение практической работы – ручная стирка белья из различных видов ткани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при использовании моющих средств. Под руководством учителя выполняют практическое задание: стирают простые изделия из различных видов ткани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использовании моющих средств. Самостоятельно выполняют практическое задание: выбирают стиральное средство для определенного изделия, стирают изделие 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 и грызуны в доме: виды; вред, приносимый грызунами и насекомыми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насекомых и грызунов в доме. Вред, приносимый грызунами и насекомыми. Причины появления в доме грызунов и насекомых. Службы по борьбе с грызунами и насекомыми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Знакомятся с видами насекомых и грызунов, встречающихся в доме. Читают информацию о вреде от грызунов и насекомых. Читают текст о причинах появления грызунов и насекомых в доме.   Записывают основную информацию в тетрадь. Слушают информацию от учителя о службах по борьбе с грызунами и насекомыми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появления грызунов и насекомых в доме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грызунами и насекомыми в доме. Знакомятся с видами и способами профилактики появления грызунов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насекомых в доме. Средства по борьбе с насекомыми и грызунами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грызунов и насекомых в доме. Знакомятся со средствами по борьбе с насекомыми и грызунами. Выполняют задания на карточках с опорой на текст и картинки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Знакомятся с правилами и способами борьбы с грызунами и насекомыми. Записывают правила в тетрадь. Читают информацию о видах и способах профилактики появления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грызунов и насекомых в доме. Знакомятся со средствами по борьбе с насекомыми и грызунами. Выполняют задания на карточках</w:t>
            </w:r>
          </w:p>
        </w:tc>
      </w:tr>
      <w:tr w:rsidR="00671B3A">
        <w:trPr>
          <w:trHeight w:val="135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жилищем. Создание уюта в доме. Убранство жилых комнат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правила ухода за жилищем. Понятие «домашний уют», значение уюта для жилища и человека. Способы создания уюта в доме. Убранство жилых комнат: зеркала, картины, фотографии; ковры, паласы; светильники. Правила ухода за убранством жилых комнат. Тестирование для закрепления и систематизации полученных знаний </w:t>
            </w:r>
          </w:p>
          <w:p w:rsidR="00671B3A" w:rsidRDefault="00671B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жилищем. С опорой на текст выделяют основные правила ухода за жилищем.  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«домашний уют». Совместно с учителем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 зеркала, люстры, торшеры, вазы, статуэтки, декоративные предметы.  Различают предметы интерьера, называют их, описывают с опорой на картинки и наглядность. Читают о правилах ухода за разными видами предметов интерьера.  Выполняют тест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ухода за жилищем. Самостоятельно выделяют основные правила ухода за жилищем.  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«домашний уют». Самостоятельно определяют значение уюта для жилища человека. Записывают в тетрадь способы создания уюта в дома. Делятся личным опытом создания уюта в своей комнате. Просматривают презентацию о предметах интерьера:  зеркала, люстры, торшеры, вазы, статуэтки, декоративные предметы.  Выполняют задание на карточках/цифровой образовательной платформе: дополняют жилище подходящими предметами интерьеры для создания уюта. Выполняют тест</w:t>
            </w:r>
          </w:p>
        </w:tc>
      </w:tr>
      <w:tr w:rsidR="00671B3A">
        <w:trPr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 – 12 часов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глажения блузок и рубашек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правилами и приемами глажения блузок и рубашек. Основные правила глажения. Изучение знаков на ярлыках одежды. Последовательность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глажения рубашек и блузок. Правила техники безопасности работы с утюгом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Слушают от 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Просматривают презентацию о правилах и приемах глажения блузок и рубашек. Знакомятся с основными правилами глажения. Записывают в тетрадь последовательность глажения рубашек и блузок. Слушают от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 информацию о техники безопасности работы с утюгом. Просматривают демонстрацию глажения рубашки. Отвечают на вопросы учителя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глажение блузок и рубашек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техники безопасности работы с утюгом. Выполнение практической работы – глажение рубашки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Совместно с учителем, по алгоритму, выполняют практическую работу: гладят рубашку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Повторяют технику безопасности работы с утюгом. Самостоятельно, с опорой на алгоритм, выполняют практическую работу: гладят рубашку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Выведение пятен в домашних условиях. Виды пятновыводителей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Виды пятен. Знакомство со способами и правилами выведения пятен в домашних условиях. Виды пятновыводителей. Правила техники безопасности при работе с пятновыводителями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С помощью учителя, учатся пользоваться печатными инструкциями 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пятен на различных материалах. Знакомятся со способами и правилами выведения пятен в домашних условиях. Знакомятся с видами пятновыводителей.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читают инструкции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средствам. Читают правила техники безопасности при работе с пятновыводителем. Записывают основную информацию в тетрадь</w:t>
            </w:r>
          </w:p>
        </w:tc>
      </w:tr>
      <w:tr w:rsidR="00671B3A">
        <w:trPr>
          <w:trHeight w:val="2023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выведение мелких пятен в домашних условиях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правилами выведения мелких пятен в домашних условиях. Представление о воздействии средств для выведения пятен на различные виды тканей. Правила выведения мелких пятен с одежды из разных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видов ткани в домашних условиях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Записывают основную информацию в тетрадь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текст о правилах выведения мелких пятен в домашних условиях.  Слушают информацию с демонстрацией от учителя о воздействии средств для выведения пятен на различные виды тканей. Знакомятся с правилами выведения мелких пятен с одежды из разных видов ткани в домашних условиях.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Записывают основную информацию в тетрадь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требования и правила техники безопасности при пользовании средствами для выведения пятен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санитарно-гигиеническими требования и правилами техники безопасности при пользовании средствами для выведения пятен. Тестирование по темам «Выведение пятен в домашних условиях»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задания на карточках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hAnsi="Times New Roman"/>
                <w:sz w:val="24"/>
                <w:szCs w:val="24"/>
              </w:rPr>
              <w:t>с санитарно-гигиеническими требованиями и правилами техники безопасности при пользовании средствами для выведения пятен. Выполняют тест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Выведение мелких пятен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Соблюдение техники безопасности при использовании средств, для выведения пятен.  Приобретение практических навыков по выведению мелких пятен в домашних условиях. Выполнение практической работы – выведение мелких пятен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безопасности при использовании средств, для выведения пятен. Под руководством учителя и с опорой на правила, выполняют практическую работу – с помощью специальных средств выводят мелкие пятна с одежды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безопасности при использовании средств, для выведения пятен. Самостоятельно, с опорой на правила, выполняют практическую работу – с помощью специальных средств выводят мелкие пятна с одежды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и покупка одежды. Выбор одежды при покупке в соответствии с назначением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необходимыми размерами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Правила выбора и покупки одежды. Знакомство с размерами одежды. Правила выбора одежды при покупке в соответствии с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назначением и необходимыми размерами. Правила и порядок приобретения товаров одежды в магазине. Правила поведения в магазине</w:t>
            </w:r>
          </w:p>
          <w:p w:rsidR="00671B3A" w:rsidRDefault="00671B3A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назначением и необходимыми размерами. Совместно с учителем определяют правила и порядок приобретения товаров одежды в магазине. Записывают основную информацию в тетрадь. С опорой на картинки рассказывают правила поведения в магазине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выбора одежды. Знакомятся с размерным рядом одежды. Слушают информацию от учителя о выборе одежды и покупке в соответствии с назначением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необходимыми размерами. Определяют правила и порядок приобретения товаров одежды в магазине. Записывают основную информацию в тетрадь. Рассказывают правила поведения в магазине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одежды в соответствии с индивидуальными особенностями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Определение видов одежды: повседневная,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праздничная, рабочая, спортивная. Назначение видов одежды. Умение рационально выбирать товары, учитывая их назначение и собственные возможности. Определение собственного размера одежды. Повторение правил возврата одежды и гарантийных сроков носки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картинок с изображениями различных видов одежды,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Принимают участие в обсуждении правил рациональных покупок. Совместно с учителем учатся определять свой размер одежды. Под руководством учителя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определяют и классифицируют виды одежды: повседневная, праздничная, рабочая, спортивная. Определяют назначение одежды. Слушают информацию от учителя о том, как выбирать товары рационально, учитывая их назначение, стоимость и собственные возможности. Принимают участие в обсуждении правил рациональных покупок. Учатся определять свой размер одежды. Выполняют практическое упражнение: подбор одежды своего размера. Читают о правилах возврата одежды и гарантийных сроках носки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Химчистка. Услуги химчистки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«химчистка». Назначение химчистки. Виды химчисток. Услуги химчистки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«Химчистка. Услуги химчистки». Узнают о назначении химчистки. Знакомятся с видами химчисток.   Знакомятся с видами одежды, которые подходят для сдачи в химчистку. С помощью учителя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«Химчистка. Услуги химчистки». Узнают о назначении химчистки. Знакомятся с видами химчисток.  Знакомятся с видами одежды, которые подходят для сдачи в химчистку. Самостоятельно определяют список одежды из собственного гардероба, которые можно сдать в химчистку, а какие постирать в домашних условиях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приема изделий и выдачи изделий. Стоимость услуг в зависимости от вида одежды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приема изделий в химчистке, выдачи изделий после чистки. Виды одежды, которые можно сдавать в химчистку. Стоимость услуг. Заполнение бланков для сдачи белья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приёма и выдачи изделий в химчистке. Отвечают на вопросы учителя. Читают информацию о стоимости услуг. Совместно с учителем учатся заполнять бланки для сдачи белья и рассчитывать стоимость услуги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приёма и выдачи изделий в химчистке. Отвечают на вопросы учителя. Читают информацию о стоимости услуг. Самостоятельно, с опорой на образец, заполняют бланки для сдачи белья и рассчитывают стоимость услуги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химчистку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общественных местах. Посещение химчистки. Знакомство с работой химчистки. Заполнение бланков для сдачи белья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химчистку. Знакомятся с работой химчистки. Под руководством учителя и по алгоритму заполняют бланки для сдачи белья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общественных местах. Посещают химчистку. Знакомятся с работой химчистки. Самостоятельно заполняют бланки для сдачи белья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опрятного вида человека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Знакомство с понятием «эстетический образ».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Повторение правила личной гигиены, аккуратного внешнего вида. 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для закрепления и систематизации полученных знаний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Совместно с учителем определяют, как эстетический и аккуратный образ влияет на первое впечатление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человеке. Определяют, как соблюдение личной гигиены связано с опрятным внешним видов человека.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«эстетический вид». Самостоятельно определяют, как эстетический и аккуратный образ влияет на первое впечатление о человеке. Определяют,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соблюдение личной гигиены связано с опрятным внешним видов человека.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текст</w:t>
            </w:r>
          </w:p>
        </w:tc>
      </w:tr>
      <w:tr w:rsidR="00671B3A">
        <w:trPr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Питание – 18 часов 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Ужин. Блюда для ужина; холодный и горячий ужин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видами ужина: холодный и горячий ужин. Блюда для холодного и горячего ужина. Пищевая ценность продуктов, употребляемых во время ужина. Значение ужина для жизнедеятельности человека 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ужина: холодный ужин и горячий ужин. Знакомятся разнообразием блюд для холодного и горячего ужина. Просматривают видеоролик о пищевой ценности продуктов питания. Принимают участие в обсуждении просмотренного видеоролика, отвечают на вопросы учителя. Делятся личным опытом потребления полезных продуктов на ужин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меню для холодного ужина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Блюда для холодного ужина. Составление меню для холодного ужина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Совместно с учителем составляют меню с блюдами холодного ужина. Выполняют задание на карточках/цифровой образовательной платформе: из разнообразия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 выбирают блюда холодного ужина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с изображениями о блюдах для холодного ужина. Знакомятся с рецептами холодных блюд. Записывают рецепты в тетрадь. Просматривают презентацию о составлении меню для холодного ужина. Самостоятельно меню с блюдами холодного ужина. Выполняют задание на карточках/цифровой образовательной платформе: выписывают список продуктов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/ингредиентов по рецептам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продуктов для холодного ужина. Стоимость и расчет продуктов для холодного ужина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Рецепты блюд для холодного ужина. Продукты и ингредиенты для холодного ужина по рецептам. Стоимость и расчет продуктов для холодного ужина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 помощью учителя, отбирают продукты для холодного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холодного ужина по рецепту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холодного ужина. Самостоятельно отбирают продукты для холодного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холодного ужина по рецепту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магазин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магазина для покупки продуктов для холодного ужина.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Рецепты несложных салатов и холодных закусок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Знакомятся с разнообразием видов салатов и холодных закусок: салаты, рулеты, канапе, бутерброды, брускетты и т.д. Знакомятся с рецептами несложных салатов и закусок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салатов и закусок. Записывают рецепты в тетрадь. Выполняют задание на карточках/цифровой образовательной платформе: из разнообразия предложенных блюд выбирают холодные закуски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презентацию о видах салатов и холодных закусок. Знакомятся с разнообразием салатов простых по рецептуре и используемых ингредиентов. Знакомятся с видами холодных закусок: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рулеты, канапе, бутерброды, брускетты. Читают об особенностях приготовления холодных закусок. Знакомятся с рецептами неложных салатов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закусок. Записывают рецепты в тетрадь. Выполняют задание на карточках/цифровой образовательной платформе: из предложенных ингредиентов составляют пример холодных закусок (канапе, брускетты, бутерброды)</w:t>
            </w:r>
          </w:p>
        </w:tc>
      </w:tr>
      <w:tr w:rsidR="00671B3A">
        <w:trPr>
          <w:trHeight w:val="277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несложных салатов и холодных закусок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техники безопасности при работе на кухне. Повторение правил техники безопасности работы с режущими предметами. Выполнение практической работы – приготовление несложных салатов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учителя, с опорой на рецепт, выполняют практическую работу – готовят салат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и/или в парах, с опорой на рецепт, выполняют практическую работу – готовят салат</w:t>
            </w:r>
          </w:p>
        </w:tc>
      </w:tr>
      <w:tr w:rsidR="00671B3A">
        <w:trPr>
          <w:trHeight w:val="777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несложных салатов и холодных закусок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техники безопасности при работе на кухне.  Повторение правил техники безопасности работы с режущими предметами. Выполнение практической работы – приготовление холодных закусок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учителя, с опорой на рецепт, выполняют практическую работу – готовят канапе и простые бутерброды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техники безопасности при работе на кухне.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техники безопасности работы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и/или в парах, с опорой на рецепт, выполняют практическую работу – готовят рулетики и брускетты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меню для горячего ужина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горячих блюд на ужин. Рецепты горячих блюд для ужина. Составление меню для горячего ужина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разнообразии видов горячих блюд для ужина. Знакомятся с рецептами горячих блюд для ужина. Записывают рецепты в тетрадь. Совместно с учителем, с опорой на записи в тетради, составляют меню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горячих блюд на неделю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горячих блюд для ужина. Знакомятся с рецептами горячих блюд для ужина. Записывают рецепты в тетрадь. Самостоятельно, с опорой на записи в тетради, составляют меню горячих блюд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неделю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продуктов для горячего ужина. Стоимость и расчет продуктов для горячего ужина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Рецепты блюд для горячего ужина. Продукты и ингредиенты для горячего ужина по рецептам. Стоимость и расчет продуктов для горячего ужина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 помощью учителя, отбирают продукты для горячего ужина по рецептам. Определяют примерную стоимость выбранных продуктов. Под руководством учителя выполняют практическое задание: составляют список продуктов для горячего ужина по рецепту.  С опорой на картинки с изображением блюд, выполняют задание: из предоставленных продуктов составляют меню горячего ужина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рецепты блюд для горячего ужина. Самостоятельно отбирают продукты для горячего ужина по рецептам. Определяют примерную стоимость выбранных продуктов. Самостоятельно выполняют практическое задание: составляют список продуктов для горячего ужина по рецепту.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задание: из предоставленных продуктов составляют меню горячего ужина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Меры предосторожности при употреблении консервированных продуктов 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консервных продуктов. Виды блюд с использованием консервных продуктов. Рецепты с использованием консервных продуктов. Меры предосторожности при употреблении консервных продуктов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консервных продуктов: состав, особенности консервирования. Знакомятся с видами блюд с использованием консервных продуктов, записывают рецепты в тетрадь. Слушают информацию от учителя о мерах предосторожности при употреблении консервных продуктов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первой помощи при отравлении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видами и причинами отравлений. Симптомы пищевого отравления. Пищевое отравление и его влияние на организм человека. Правила первой помощи при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отравлении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Выполняют задание на карточках по теме, с опорой на записи в тетради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и причинах отравлений. Просматривают видеоролик о пищевом отравлении и его влиянии на организм человека. Читают о симптомах пищевого отравления. Знакомятся с правилами первой помощи при отравлении.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Самостоятельно выполняют задание на карточках для закрепления изученной темы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из теста. Виды теста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видами теста: дрожжевое, слоеное, песочное, пресное, заварное. Способы приготовление теста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«тесто».  Просматривают презентацию о различных видах теста: дрожжевое, слоеное, песочное, </w:t>
            </w:r>
            <w:r>
              <w:rPr>
                <w:rFonts w:ascii="Times New Roman" w:hAnsi="Times New Roman"/>
                <w:sz w:val="24"/>
                <w:szCs w:val="24"/>
              </w:rPr>
              <w:t>пресное, заварное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Выполняют задание с опорой на тетрадь и с помощью учителя: подбирают из предложенных продуктов компоненты того или иногда вида теста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«тесто».  Просматривают презентацию о различных видах теста: дрожжевое, слоеное, песочное. Читают о рецептуре различного теста, о продуктах, из которых готовят тесто. Знакомятся со способами приготовления теста. Записывают основную информацию в тетрадь. Самостоятельно выполняют задание: подбирают из предложенных продуктов компоненты того или иногда вида теста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изделий из теста: пирожки, булочки, печенье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видами изделий из теста: пирожки, булочки, печенье и т.д.  Иметь представление о разнообразии изделий из теста, приготовленных в домашних условиях. Различие изделий из разных видов теста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Выполняют задание на карточках/цифровой образовательной платформе: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разнообразия продуктов/блюд выбирают изделия из теста, называют их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«Изделия из теста»: знакомятся с видами изделий из теста. Совместно с учителем учатся различать изделия из различных видов теста. С помощью учителя выделяют различия в изделиях из различных видов теста. Заполняют таблицу – изделия из различных видов теста и их характеристика: цвет, запах, плотность, вкус.  Выполняют задание на карточках/цифровой образовательной платформе: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предложенные изделия из теста, подбирают рецептуру для того или иного изделия, определяют из какого вида теста оно сделано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 изделий из теста.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C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рецептов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техники безопасности и санитарно-гигиенических требований при приготовлении пищи. Характеристика виды теста по таблице. Составление и запись рецептов изделий из теста </w:t>
            </w:r>
          </w:p>
          <w:p w:rsidR="00671B3A" w:rsidRDefault="00671B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картинки повторяют виды изделий из разного вида теста. Выполняют задание под руководством учителя: с опорой на таблицу дают характеристику видам теста. Знакомятся с рецептами изделий из теста. Записывают рецепты в тетрадь. Повторяют за учителем правила техники безопасности и санитарно-гигиенических требований при приготовлении пищи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изделий из разного вида теста. Самостоятельно выполняют задание: составляют таблицу с видами теста и их характеристикой. Знакомятся с рецептами изделий из теста. Записывают рецепты в тетрадь. Рассказывают правила техники безопасности и санитарно-гигиенических требований при приготовлении пищи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работа: приготовление блинов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рецептом по приготовлению теста для блинчиков. Подбор продуктов для приготовления пресного теста. Способы приготовления блинов. Подготовка рабочего места, посуды. Приготовление пресного теста для блинов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блинов. Записывают основную информацию в тетрадь.  Оформляют памятку для личного пользования с последовательностью приготовления блинов. Под руководством учителя подготавливают рабочее место и посуду для приготовления блинов. Наблюдают за демонстрацией приготовления теста для блинов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блинов. Записывают основную информацию в тетрадь. Оформляют памятку для личного пользования с последовательностью приготовления блинов. Под руководством учителя готовят тесто для блинов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работа: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приготовление блинов</w:t>
            </w:r>
          </w:p>
          <w:p w:rsidR="00671B3A" w:rsidRDefault="0067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Приобретение практических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навыков по изготовлению блинов. Умение готовить пресное тесто и изделия из него. Выполнение практической работы – приготовление блинов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обучающихся второй группы подготавливают рабочее место для приготовления блинов. С помощью учителя готовят тесто для блинов. Совместно с учителем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работы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кухне. Совместно с обучающимися первой группы подготавливают рабочее место для приготовления блинов. Под руководством учителя готовят тесто для блинов. Под руководством учителя выполняют практическую работу: готовят блины.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работа: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приготовление печенья</w:t>
            </w:r>
          </w:p>
          <w:p w:rsidR="00671B3A" w:rsidRDefault="0067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рецептом по приготовлению печенья. Подбор продуктов для приготовления пресного теста для печенья. Способы приготовления печенья. Подготовка рабочего места, посуды. Приготовление пресного теста для печенья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и с помощью учителя подбирают продукты для приготовления теста. Знакомятся со способами и правилами приготовления печенья. Записывают основную информацию в тетрадь.  Оформляют памятку для личного пользования с последовательностью приготовления печенья. Под руководством учителя подготавливают рабочее место и посуду для приготовления печенья. Наблюдают за демонстрацией приготовления теста для печенья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рецепт по приготовлению теста для блинов. С опорой на рецепт самостоятельно подбирают продукты для приготовления теста. Знакомятся со способами и правилами приготовления печенья. Записывают основную информацию в тетрадь. Оформляют памятку для личного пользования с последовательностью приготовления печенья. Под руководством учителя готовят тесто для печенья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работа: приготовление печенья</w:t>
            </w:r>
          </w:p>
          <w:p w:rsidR="00671B3A" w:rsidRDefault="00671B3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Приобретение практических навыков по изготовлению печенья. Умение готовить пресное тесто и изделия из него. Правила техники безопасности при работе с электрической духовкой. Выполнение практической работы – приготовление печенья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на кухне.  Повторяют правила техники безопасности при работе с электрической духовкой. С помощью обучающихся второй группы подготавливают рабочее место для приготовления печенья. С помощью учителя готовят тесто для печенья. Совместно с учителем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второй группы сервируют стол. Дегустируют приготовленное блюдо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кухне.  Повторяют правила техники безопасности при работе с электрической духовкой. Совместно с обучающимися первой группы подготавливают рабочее место для приготовления печенья. Под руководством учителя готовят тесто для печенья. Под руководством учителя выполняют практическую работу: готовят печенье. Самостоятельно убирают рабочее место после выполнения практической работы. Моют посуду. Совместно с обучающимися первой группы сервируют стол. Дегустируют приготовленное блюдо</w:t>
            </w:r>
          </w:p>
        </w:tc>
      </w:tr>
      <w:tr w:rsidR="00671B3A">
        <w:trPr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5 часа</w:t>
            </w:r>
          </w:p>
        </w:tc>
      </w:tr>
      <w:tr w:rsidR="00671B3A">
        <w:trPr>
          <w:trHeight w:val="557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Междугородний автотранспорт. Автовокзал, его назначение. Основные автобусные маршруты </w:t>
            </w:r>
          </w:p>
          <w:p w:rsidR="00671B3A" w:rsidRDefault="0067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«междугородний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автотранспорт».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междугороднего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автотранспорт для людей. Назначение автовокзала. Части автовокзала и их назначение. Основные автобусные маршруты.  Умение обращаться за справкой к работникам автовокзала. Сюжетно-ролевая игра «На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автовокзале»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«междугородний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и его назначении. Читают текст в учебнике о значении  междугороднего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Совместно с учителем принимают участие в сюжетно-ролевой игре «На автовокзале» - учатся обращаться за справкой к работникам автовокзала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«междугородний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автотранспорт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и его назначении. Читают текст в учебнике о значении  междугороднего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автотранспорта. Просматривают презентацию о частях автовокзала и их назначении. Знакомятся с основными автобусными маршрутами.  Самостоятельно в парах принимают участие в сюжетно-ролевой игре «На автовокзале» - учатся обращаться за справкой к работникам автовокзала</w:t>
            </w:r>
          </w:p>
        </w:tc>
      </w:tr>
      <w:tr w:rsidR="00671B3A">
        <w:trPr>
          <w:trHeight w:val="699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Расписание, порядок приобретения билетов, стоимость проезда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Способы и порядок приобретения билетов на автовокзале. Умение пользоваться расписанием. Определение стоимости проезда, в зависимости от пункта назначения. 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Сюжетно-ролевая игра «В кассе автовокзала». Правила безопасности при поездке на автобусе, маршрутном такси</w:t>
            </w: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 помощью учителя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Под руководством учителя принимают участие в сюжетно-ролевой игре «В кассе автовокзала» – показывают порядок приобретения билетов в классе автовокзала, проверяют сдачу. Повторяют правила безопасности при поездке на автобусе, маршрутном такси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работе автовокзала. Знакомятся со способами и порядком приобретения билетов. Самостоятельно учатся пользоваться расписанием, находит нужный маршрут и рейс. Знакомятся со стоимостью проезда и способами оплаты. Записывают основную информацию в тетрадь. Самостоятельно в парах принимают участие в сюжетно-ролевой игре «В кассе автовокзала» – показывают порядок приобретения билетов в классе автовокзала, проверяют сдачу. Рассказывают правила безопасности при поездке на автобусе, маршрутном такси</w:t>
            </w:r>
          </w:p>
        </w:tc>
      </w:tr>
      <w:tr w:rsidR="00671B3A">
        <w:trPr>
          <w:trHeight w:val="702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автовокзал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Посещение автовокзала. Применение полученных знаний на практике. Соблюдение правил поведения в общественных местах</w:t>
            </w:r>
          </w:p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Под руководством учителя учатся применять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автовокзал. Самостоятельно применяют полученные знания на практике: учатся приобретать билет в кассе автовокзала, обращаться за помощью к сотрудникам автовокзала, пользоваться расписанием.  Соблюдают правила поведения в общественных местах</w:t>
            </w:r>
          </w:p>
        </w:tc>
      </w:tr>
      <w:tr w:rsidR="00671B3A">
        <w:trPr>
          <w:trHeight w:val="1106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транспорт. Значение водного транспорта. Пристань. Порт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водного транспорта. Значение водного транспорта. Знакомство с понятиями «пристань»,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«порт» и их назначениями. Основные службы вокзала. Обращение за справкой в справочный центр вокзала</w:t>
            </w: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Учатся различать виды водного транспорта, называть их. Знакомятся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из предложенных видов транспорта выбирают водный транспорт, называют его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водного транспорта. Самостоятельно различают виды водного транспорта, называют их. Знакомятся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значением пристани и порта. Читают текст об основных службах вокзала. Слушают информацию от учителя о правилах обращения к сотрудникам вокзала. Записывают основную информацию в тетрадь. Выполняют задание на карточках/цифровой образовательной платформе – классифицируют водный транспорт</w:t>
            </w:r>
          </w:p>
        </w:tc>
      </w:tr>
      <w:tr w:rsidR="00671B3A">
        <w:trPr>
          <w:trHeight w:val="1106"/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Основные маршруты водного транспорта.</w:t>
            </w:r>
          </w:p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приобретения билетов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основными маршрутами водного транспорта. Умение пользоваться расписанием. Способы и последовательность приобретения билетов.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для закрепления и систематизации полученных знаний </w:t>
            </w: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маршрутами водного транспорта. С помощью учителя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маршрутами водного транспорта. Самостоятельно учатся пользоваться расписанием. Читают о способах и последовательности приобретения билетов в кассе вокзала. Записывают основную информацию в тетрадь. Выполняют тест</w:t>
            </w:r>
          </w:p>
        </w:tc>
      </w:tr>
      <w:tr w:rsidR="00671B3A">
        <w:trPr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связи – 6 часа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оплаты различных видов телефонной связи. Сотовые компании, тарифы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сотовыми компаниями и тарифами. Правила и способы оплаты различных видов телефонной связи.</w:t>
            </w:r>
            <w:r>
              <w:rPr>
                <w:rFonts w:ascii="Times New Roman" w:eastAsia="Calibri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Умение оплачивать телефонную связь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оплаты. Записывают основную информацию в тетрадь. Делятся личным опытом использования телефонной связи. Совместно с учителем с опорой на алгоритм, учатся оплачивать телефонную связь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сотовых компаниях и тарифах. Знакомятся с услугами сотовых компаний. Слушают информацию от учителя о правилах и способах оплаты различных видов телефонной связи, знакомятся с алгоритмом оплаты.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основную информацию в тетрадь. Делятся личным опытом использования телефонной связи. Самостоятельно с опорой на алгоритм, учатся оплачивать телефонную связь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Правила культурного разговора по телефону. Алгоритм выстраивания диалога при звонке по телефону срочного вызова (номера экстренных служб). Сюжетно-ролевая игра «Звонок на номер экстренных служб»</w:t>
            </w: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Совместно с учителем принимают участие в сюжетно-ролевой игре – обыгрывают диалог по алгоритму 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культурного разговора по телефону. Принимают участие в обсуждении изученных правил. Делятся личным опытом ведения личных, деловых разговоров по телефону. Записывают в тетрадь правила культурного разговора по телефону. Знакомятся с алгоритмом выстраивания диалога при звонке по телефону срочного вызова. Самостоятельно принимают участие в сюжетно-ролевой игре – обыгрывают диалог по алгоритму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Интернет-связь. Особенности, значение в современной жизни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интернет-связи в современном мире. Типы подключения к сети интернет. Основные виды связи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значении интернет-связи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значении интернет-связи в современном мире. Совместно с учителем принимают участие в обсуждении просмотренного видеоролика, делятся личным опытом пользования интернетом. Знакомятся с типами подключения к сети интернет. Повторяют основные виды связи. Записывают основную информацию в тетрадь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в сети. Правила и особенности пользования интернетом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пользования интернетом. Мошенничество, кибератаки в сети интернет. Правила безопасности в сети интернет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Под руководством учителя, с помощью раздаточных картинок и текста, создают памятку «Безопасность в сети интернет»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пользования сети интернет. Просматривают видеоролик о видах мошенничества, кибератаки, взлома личных данный в сети интернет. Принимают участие в обсуждении просмотренного видеоролика, делятся личным мнением. Читают о правилах безопасности пользованием интернета. Записывают правила в тетрадь. Самостоятельно создают памятку «Безопасность в сети интернет»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понятием «электронная почта». Назначение электронной почты. Правила пользования электронной почтой. Умение регистрировать собственную учетную запись. Практическая работа – создание электронной почты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«электронная почта». Просматривают презентацию о назначении электронной почты, о правилах пользования. Записывают основные правила и алгоритм регистрации учебной записи в тетрадь. Совместно с учителем выполняют практическую работу – создают личную электронную почту 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Видеосвязь (скайп)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«видеосвязь». Определение значения видеосвязи для коммуникации людей. Правила пользования видеосвязью.  Тестирование для закрепления и систематизации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видеосвязью. Записывают основную информацию в тетрадь. Совместно с учителем учатся пользоваться видеосвязью. Выполняют тест 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«видеосвязь». Читают текст о значении видеосвязи для коммуникации людей. Принимают участие в обсуждении прочитанного текста, делятся личным опытом использования видеосвязи в повседневной жизни. Знакомятся с правила пользования видеосвязью.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основную информацию в тетрадь. Самостоятельно учатся пользоваться видеосвязью. Выполняют тест  </w:t>
            </w:r>
          </w:p>
        </w:tc>
      </w:tr>
      <w:tr w:rsidR="00671B3A">
        <w:trPr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Предприятия, организации, учреждения – 3 часа 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образовательных организаций, их назначение. Образовательные учреждения среднего профессионального образования – колледж, техникум. Колледжи и техникумы городского округа. Направления подготовки, разнообразие специальностей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понятие «образовательная организация». Читают текст о видах образовательных организаций и их назначении. Просматривают презентацию об учреждениях среднего профессионального образования. Знакомятся с направлениями подготовки в колледжах и техникумах. Принимают участие в обсуждении специальностей, делятся личным мнением. Слушают информацию от учителя о средних профессиональных учреждениях городского округа, о требованиях к поступлению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образовательную организацию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Посещение образовательного учреждения среднего-профессионального образования. Повторение правил поведения в общественных местах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 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правила поведения в общественных местах. Посещают образовательное учреждение среднего-профессионального образования. Узнать о работе учреждения, знакомятся с направлениями подготовки</w:t>
            </w:r>
          </w:p>
        </w:tc>
      </w:tr>
    </w:tbl>
    <w:p w:rsidR="00671B3A" w:rsidRDefault="005A61B1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b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3260"/>
        <w:gridCol w:w="4111"/>
        <w:gridCol w:w="4223"/>
      </w:tblGrid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Местные и промышленные и сельскохозяйственные предприятия. Экскурсия на предприятие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местного предприятия. Знакомство с работой предприятия и выпускаемой продукцией. Повторение правил поведения в общественных местах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поведения в общественных местах. Посещают местное предприятие. Знакомятся с работой предприятия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в общественных местах. Посещают местное предприятие. Знакомятся с работой предприятия</w:t>
            </w:r>
          </w:p>
        </w:tc>
      </w:tr>
      <w:tr w:rsidR="00671B3A">
        <w:trPr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– 3 часа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C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отдыха. Подготовка к летнему отдыху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«бюджет».  Виды летнего отдыха. Популярные направления для летнего отдыха. Правила планирования летнего отдыха. Правила подготовки к летнему отдыху: выбор места отдыха, определение маршрута, сбор необходимых вещей. Практическое задание – расчет бюджета для летнего отдыха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учителем повторяют понятие «бюджет». С опорой на раздаточный материал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Совместно с учителем составляют список необходимых вещей для летнего отдыха. Записывают основную информацию в тетрадь. Совместно с учителем выполняют практическое задание – рассчитывают бюджет для летнего отдыха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«бюджет». Самостоятельно отвечают на вопросы учителя о видах летнего отдыха, популярных направлениях для летнего отдыха. Просматривают презентацию о правилах подготовки к летнему отдыха. Самостоятельно составляют список необходимых вещей для летнего отдыха. Записывают основную информацию в тетрадь. В парах выполняют практическое задание – рассчитывают бюджет для летнего отдыха  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671B3A" w:rsidRDefault="005A61B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межличностных отношений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Определение понятия «межличностные отношения». Правила культурного общения между людьми. Психологический тренинг «Межличностные взаимодействия» 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Совместно с учителем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совместно с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учителем анализируют ситуации и находят способы разрешение конфликтной ситуации. Совместно с учителем выполняют практические упражнения на формирование правильных межличностных отношений со сверстниками и взрослыми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Самостоятельно дают определение понятию «межличностные отношения». Читают правила культурного общения между людьми. Делятся личным опытом проблемных, конфликтных ситуаций со сверстниками и т.д., самостоятельно и в парах с обучающимися второй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группы анализируют ситуации и находят способы разрешение конфликтной ситуации. В парах с обучающимися второй группы выполняют практические упражнения на формирование правильных межличностных отношений со сверстниками и взрослыми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Культура общения юноши и девушки.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 поведения влюбленных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основными правилами культурного общения юношей и девушек.  Требования к внешнему виду молодых людей. Культура поведения при знакомстве, в общественных местах, дома. Сюжетно-ролевая игра «Встреча молодых людей»</w:t>
            </w:r>
          </w:p>
          <w:p w:rsidR="00671B3A" w:rsidRDefault="00671B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информацию от учителя о правилах культурного общения юношей и девушек. Принимают участие в обсуждении темы, отвечают на вопросы учителя. Записывают основные правила в тетрадь. Посматривают презентацию о внешнем виде молодых девушек и юношей. С помощью учителя, опираясь на изображения, определяют, какие наряды, и аксессуары уместно выглядят на молодых людях. Знакомятся с правилами поведения при знакомстве, культуре поведения влюбленных. Совместно с учителем принимают участие в обсуждении правил. С организующей помощью учителя, принимают участие в сюжетно-ролевой игре «Встреча молодых людей»: проигрывают предложенные ситуации, учатся правильно вести себя при знакомстве и общении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информацию от учителя о правилах культурного общения юношей и девушек. Принимают участие в обсуждении темы, отвечают на вопросы учителя, делятся личным мнением. Записывают основные правила в тетрадь. Посматривают презентацию о внешнем виде молодых девушек и юношей. Самостоятельно выполняют задание на карточках/цифровой образовательной платформе: выбирают подходящие образы для молодых людей в различных стилях. Знакомятся с правилами поведения при знакомстве, культуре поведения влюбленных. Принимают участие в обсуждении изученных правил, делятся личным опытом и мнением по данной теме. Самостоятельно принимают участие в сюжетно-ролевой игре «Встреча молодых людей»: проигрывают предложенные ситуации, применяют правила культурного поведения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знакомстве и общении на практике</w:t>
            </w:r>
          </w:p>
        </w:tc>
      </w:tr>
      <w:tr w:rsidR="00671B3A">
        <w:trPr>
          <w:jc w:val="center"/>
        </w:trPr>
        <w:tc>
          <w:tcPr>
            <w:tcW w:w="15841" w:type="dxa"/>
            <w:gridSpan w:val="6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671B3A">
        <w:trPr>
          <w:jc w:val="center"/>
        </w:trPr>
        <w:tc>
          <w:tcPr>
            <w:tcW w:w="845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671B3A" w:rsidRDefault="005A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:rsidR="00671B3A" w:rsidRDefault="005A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71B3A" w:rsidRDefault="005A61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111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тест.</w:t>
            </w:r>
          </w:p>
        </w:tc>
        <w:tc>
          <w:tcPr>
            <w:tcW w:w="4223" w:type="dxa"/>
          </w:tcPr>
          <w:p w:rsidR="00671B3A" w:rsidRDefault="005A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671B3A" w:rsidRDefault="00671B3A">
      <w:pPr>
        <w:spacing w:after="160" w:line="240" w:lineRule="auto"/>
        <w:rPr>
          <w:rFonts w:ascii="Times New Roman" w:eastAsia="Times New Roman" w:hAnsi="Times New Roman" w:cs="Times New Roman"/>
          <w:sz w:val="24"/>
        </w:rPr>
      </w:pPr>
    </w:p>
    <w:sectPr w:rsidR="00671B3A">
      <w:footerReference w:type="default" r:id="rId11"/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AFC" w:rsidRDefault="00711AFC">
      <w:pPr>
        <w:spacing w:after="0" w:line="240" w:lineRule="auto"/>
      </w:pPr>
      <w:r>
        <w:separator/>
      </w:r>
    </w:p>
  </w:endnote>
  <w:endnote w:type="continuationSeparator" w:id="0">
    <w:p w:rsidR="00711AFC" w:rsidRDefault="0071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1180014"/>
      <w:docPartObj>
        <w:docPartGallery w:val="Page Numbers (Bottom of Page)"/>
        <w:docPartUnique/>
      </w:docPartObj>
    </w:sdtPr>
    <w:sdtEndPr/>
    <w:sdtContent>
      <w:p w:rsidR="00671B3A" w:rsidRDefault="005A61B1">
        <w:pPr>
          <w:pStyle w:val="af7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81E4B">
          <w:rPr>
            <w:noProof/>
          </w:rPr>
          <w:t>3</w:t>
        </w:r>
        <w:r>
          <w:fldChar w:fldCharType="end"/>
        </w:r>
      </w:p>
      <w:p w:rsidR="00671B3A" w:rsidRDefault="00711AFC">
        <w:pPr>
          <w:pStyle w:val="af7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5822076"/>
      <w:docPartObj>
        <w:docPartGallery w:val="Page Numbers (Bottom of Page)"/>
        <w:docPartUnique/>
      </w:docPartObj>
    </w:sdtPr>
    <w:sdtEndPr/>
    <w:sdtContent>
      <w:p w:rsidR="00671B3A" w:rsidRDefault="005A61B1">
        <w:pPr>
          <w:pStyle w:val="af7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81E4B">
          <w:rPr>
            <w:noProof/>
          </w:rPr>
          <w:t>21</w:t>
        </w:r>
        <w:r>
          <w:fldChar w:fldCharType="end"/>
        </w:r>
      </w:p>
      <w:p w:rsidR="00671B3A" w:rsidRDefault="00711AFC">
        <w:pPr>
          <w:pStyle w:val="af7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AFC" w:rsidRDefault="00711AFC">
      <w:pPr>
        <w:spacing w:after="0" w:line="240" w:lineRule="auto"/>
      </w:pPr>
      <w:r>
        <w:separator/>
      </w:r>
    </w:p>
  </w:footnote>
  <w:footnote w:type="continuationSeparator" w:id="0">
    <w:p w:rsidR="00711AFC" w:rsidRDefault="00711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7" style="width:7.5pt;height:7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4F7226D"/>
    <w:multiLevelType w:val="multilevel"/>
    <w:tmpl w:val="BDBC8F1C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20EE1573"/>
    <w:multiLevelType w:val="multilevel"/>
    <w:tmpl w:val="2B8634B2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80D2EBF"/>
    <w:multiLevelType w:val="multilevel"/>
    <w:tmpl w:val="2FB6A65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E54B1E"/>
    <w:multiLevelType w:val="multilevel"/>
    <w:tmpl w:val="F696982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67F439A"/>
    <w:multiLevelType w:val="multilevel"/>
    <w:tmpl w:val="3AD20C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3517554"/>
    <w:multiLevelType w:val="multilevel"/>
    <w:tmpl w:val="C420943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6BE5A17"/>
    <w:multiLevelType w:val="multilevel"/>
    <w:tmpl w:val="D02E0B7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3A"/>
    <w:rsid w:val="00481E4B"/>
    <w:rsid w:val="0057672F"/>
    <w:rsid w:val="005A61B1"/>
    <w:rsid w:val="00671B3A"/>
    <w:rsid w:val="0071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A990C-4A21-462C-986F-A6F4BE17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446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30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58F1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F358F1"/>
    <w:rPr>
      <w:rFonts w:ascii="Segoe UI" w:eastAsia="Times New Roman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qFormat/>
    <w:locked/>
    <w:rsid w:val="00F358F1"/>
    <w:rPr>
      <w:rFonts w:eastAsia="Calibri"/>
      <w:lang w:eastAsia="en-US"/>
    </w:rPr>
  </w:style>
  <w:style w:type="character" w:customStyle="1" w:styleId="c3">
    <w:name w:val="c3"/>
    <w:qFormat/>
    <w:rsid w:val="00F358F1"/>
  </w:style>
  <w:style w:type="character" w:customStyle="1" w:styleId="c4">
    <w:name w:val="c4"/>
    <w:basedOn w:val="a0"/>
    <w:qFormat/>
    <w:rsid w:val="00F358F1"/>
  </w:style>
  <w:style w:type="character" w:customStyle="1" w:styleId="c0">
    <w:name w:val="c0"/>
    <w:basedOn w:val="a0"/>
    <w:qFormat/>
    <w:rsid w:val="00F358F1"/>
  </w:style>
  <w:style w:type="character" w:customStyle="1" w:styleId="-">
    <w:name w:val="Интернет-ссылка"/>
    <w:uiPriority w:val="99"/>
    <w:rsid w:val="00F358F1"/>
    <w:rPr>
      <w:rFonts w:cs="Times New Roman"/>
      <w:color w:val="000080"/>
      <w:u w:val="single"/>
    </w:rPr>
  </w:style>
  <w:style w:type="character" w:customStyle="1" w:styleId="c5">
    <w:name w:val="c5"/>
    <w:basedOn w:val="a0"/>
    <w:qFormat/>
    <w:rsid w:val="00F358F1"/>
  </w:style>
  <w:style w:type="character" w:styleId="a8">
    <w:name w:val="annotation reference"/>
    <w:basedOn w:val="a0"/>
    <w:uiPriority w:val="99"/>
    <w:semiHidden/>
    <w:unhideWhenUsed/>
    <w:qFormat/>
    <w:rsid w:val="00C02453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C02453"/>
    <w:rPr>
      <w:sz w:val="20"/>
      <w:szCs w:val="20"/>
    </w:rPr>
  </w:style>
  <w:style w:type="character" w:customStyle="1" w:styleId="aa">
    <w:name w:val="Тема примечания Знак"/>
    <w:basedOn w:val="a9"/>
    <w:uiPriority w:val="99"/>
    <w:semiHidden/>
    <w:qFormat/>
    <w:rsid w:val="00C02453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sid w:val="003446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DE30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b">
    <w:name w:val="Ссылка указателя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1">
    <w:name w:val="Абзац списка1"/>
    <w:basedOn w:val="a"/>
    <w:next w:val="af1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2">
    <w:name w:val="No Spacing"/>
    <w:qFormat/>
    <w:rsid w:val="00F358F1"/>
    <w:rPr>
      <w:rFonts w:eastAsia="Calibri"/>
      <w:lang w:eastAsia="en-US"/>
    </w:rPr>
  </w:style>
  <w:style w:type="paragraph" w:customStyle="1" w:styleId="Default">
    <w:name w:val="Default"/>
    <w:qFormat/>
    <w:rsid w:val="00F358F1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3">
    <w:name w:val="Normal (Web)"/>
    <w:basedOn w:val="a"/>
    <w:uiPriority w:val="99"/>
    <w:unhideWhenUsed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uiPriority w:val="99"/>
    <w:semiHidden/>
    <w:unhideWhenUsed/>
    <w:qFormat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foot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F358F1"/>
    <w:pPr>
      <w:ind w:left="720"/>
      <w:contextualSpacing/>
    </w:pPr>
  </w:style>
  <w:style w:type="paragraph" w:styleId="af8">
    <w:name w:val="annotation text"/>
    <w:basedOn w:val="a"/>
    <w:uiPriority w:val="99"/>
    <w:semiHidden/>
    <w:unhideWhenUsed/>
    <w:qFormat/>
    <w:rsid w:val="00C02453"/>
    <w:pPr>
      <w:spacing w:line="240" w:lineRule="auto"/>
    </w:pPr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C02453"/>
    <w:rPr>
      <w:b/>
      <w:bCs/>
    </w:rPr>
  </w:style>
  <w:style w:type="paragraph" w:styleId="afa">
    <w:name w:val="TOC Heading"/>
    <w:basedOn w:val="1"/>
    <w:next w:val="a"/>
    <w:uiPriority w:val="39"/>
    <w:unhideWhenUsed/>
    <w:qFormat/>
    <w:rsid w:val="0034460A"/>
    <w:pPr>
      <w:spacing w:line="259" w:lineRule="auto"/>
    </w:pPr>
  </w:style>
  <w:style w:type="paragraph" w:styleId="12">
    <w:name w:val="toc 1"/>
    <w:basedOn w:val="a"/>
    <w:next w:val="a"/>
    <w:autoRedefine/>
    <w:uiPriority w:val="39"/>
    <w:unhideWhenUsed/>
    <w:rsid w:val="0034460A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DE30F8"/>
    <w:pPr>
      <w:spacing w:after="100"/>
      <w:ind w:left="220"/>
    </w:pPr>
  </w:style>
  <w:style w:type="numbering" w:customStyle="1" w:styleId="13">
    <w:name w:val="Нет списка1"/>
    <w:uiPriority w:val="99"/>
    <w:semiHidden/>
    <w:unhideWhenUsed/>
    <w:qFormat/>
    <w:rsid w:val="00F358F1"/>
  </w:style>
  <w:style w:type="numbering" w:customStyle="1" w:styleId="110">
    <w:name w:val="Нет списка11"/>
    <w:uiPriority w:val="99"/>
    <w:semiHidden/>
    <w:unhideWhenUsed/>
    <w:qFormat/>
    <w:rsid w:val="00F358F1"/>
  </w:style>
  <w:style w:type="table" w:styleId="afb">
    <w:name w:val="Table Grid"/>
    <w:basedOn w:val="a1"/>
    <w:uiPriority w:val="39"/>
    <w:rsid w:val="00F35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2F5DA-7299-47A9-B21C-20036314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41</Pages>
  <Words>11403</Words>
  <Characters>64999</Characters>
  <Application>Microsoft Office Word</Application>
  <DocSecurity>0</DocSecurity>
  <Lines>541</Lines>
  <Paragraphs>152</Paragraphs>
  <ScaleCrop>false</ScaleCrop>
  <Company/>
  <LinksUpToDate>false</LinksUpToDate>
  <CharactersWithSpaces>76250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</dc:creator>
  <dc:description/>
  <cp:lastModifiedBy>admin</cp:lastModifiedBy>
  <cp:revision>13</cp:revision>
  <dcterms:created xsi:type="dcterms:W3CDTF">2023-09-02T18:32:00Z</dcterms:created>
  <dcterms:modified xsi:type="dcterms:W3CDTF">2025-01-13T14:13:00Z</dcterms:modified>
  <dc:language>ru-RU</dc:language>
</cp:coreProperties>
</file>