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FF2" w:rsidRPr="00231FF2" w:rsidRDefault="00231FF2" w:rsidP="00231FF2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231FF2">
        <w:rPr>
          <w:rFonts w:ascii="Times New Roman" w:hAnsi="Times New Roman"/>
          <w:sz w:val="28"/>
          <w:szCs w:val="28"/>
        </w:rPr>
        <w:t>МИНИСТЕРСТВО ПРОСВЕЩЕНИЯ РОССИЙСКОЙ ФЕДЕРАЦИИ</w:t>
      </w:r>
    </w:p>
    <w:p w:rsidR="00231FF2" w:rsidRPr="00231FF2" w:rsidRDefault="00231FF2" w:rsidP="00231FF2">
      <w:pPr>
        <w:pStyle w:val="af1"/>
        <w:jc w:val="center"/>
        <w:rPr>
          <w:rFonts w:ascii="Times New Roman" w:hAnsi="Times New Roman"/>
          <w:sz w:val="28"/>
          <w:szCs w:val="28"/>
        </w:rPr>
      </w:pPr>
      <w:bookmarkStart w:id="0" w:name="80b49891-40ec-4ab4-8be6-8343d170ad5f"/>
      <w:r w:rsidRPr="00231FF2">
        <w:rPr>
          <w:rFonts w:ascii="Times New Roman" w:hAnsi="Times New Roman"/>
          <w:sz w:val="28"/>
          <w:szCs w:val="28"/>
        </w:rPr>
        <w:t>Министерство образования Омской области</w:t>
      </w:r>
      <w:bookmarkEnd w:id="0"/>
    </w:p>
    <w:p w:rsidR="00231FF2" w:rsidRPr="00231FF2" w:rsidRDefault="00231FF2" w:rsidP="00231FF2">
      <w:pPr>
        <w:pStyle w:val="af1"/>
        <w:jc w:val="center"/>
        <w:rPr>
          <w:rFonts w:ascii="Times New Roman" w:hAnsi="Times New Roman"/>
          <w:sz w:val="28"/>
          <w:szCs w:val="28"/>
        </w:rPr>
      </w:pPr>
      <w:bookmarkStart w:id="1" w:name="9ddc25da-3cd4-4709-b96f-e9d7f0a42b45"/>
      <w:r w:rsidRPr="00231FF2">
        <w:rPr>
          <w:rFonts w:ascii="Times New Roman" w:hAnsi="Times New Roman"/>
          <w:sz w:val="28"/>
          <w:szCs w:val="28"/>
        </w:rPr>
        <w:t>Комитет по образованию администрации</w:t>
      </w:r>
    </w:p>
    <w:p w:rsidR="00231FF2" w:rsidRPr="00231FF2" w:rsidRDefault="00231FF2" w:rsidP="00231FF2">
      <w:pPr>
        <w:pStyle w:val="af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231FF2">
        <w:rPr>
          <w:rFonts w:ascii="Times New Roman" w:hAnsi="Times New Roman"/>
          <w:sz w:val="28"/>
          <w:szCs w:val="28"/>
        </w:rPr>
        <w:t>Большереченского</w:t>
      </w:r>
      <w:proofErr w:type="spellEnd"/>
      <w:r w:rsidRPr="00231FF2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bookmarkEnd w:id="1"/>
    </w:p>
    <w:p w:rsidR="00231FF2" w:rsidRPr="00231FF2" w:rsidRDefault="00231FF2" w:rsidP="00231FF2">
      <w:pPr>
        <w:pStyle w:val="af1"/>
        <w:jc w:val="center"/>
        <w:rPr>
          <w:rFonts w:ascii="Times New Roman" w:hAnsi="Times New Roman"/>
          <w:sz w:val="28"/>
          <w:szCs w:val="28"/>
        </w:rPr>
      </w:pPr>
      <w:r w:rsidRPr="00231FF2">
        <w:rPr>
          <w:rFonts w:ascii="Times New Roman" w:hAnsi="Times New Roman"/>
          <w:sz w:val="28"/>
          <w:szCs w:val="28"/>
        </w:rPr>
        <w:t>МБОУ "</w:t>
      </w:r>
      <w:proofErr w:type="spellStart"/>
      <w:r w:rsidRPr="00231FF2">
        <w:rPr>
          <w:rFonts w:ascii="Times New Roman" w:hAnsi="Times New Roman"/>
          <w:sz w:val="28"/>
          <w:szCs w:val="28"/>
        </w:rPr>
        <w:t>Могильно-Посельская</w:t>
      </w:r>
      <w:proofErr w:type="spellEnd"/>
      <w:r w:rsidRPr="00231FF2">
        <w:rPr>
          <w:rFonts w:ascii="Times New Roman" w:hAnsi="Times New Roman"/>
          <w:sz w:val="28"/>
          <w:szCs w:val="28"/>
        </w:rPr>
        <w:t xml:space="preserve"> СОШ"</w:t>
      </w:r>
    </w:p>
    <w:p w:rsidR="00231FF2" w:rsidRPr="00231FF2" w:rsidRDefault="00231FF2" w:rsidP="00231FF2">
      <w:pPr>
        <w:pStyle w:val="af1"/>
        <w:jc w:val="center"/>
        <w:rPr>
          <w:rFonts w:ascii="Times New Roman" w:hAnsi="Times New Roman"/>
          <w:sz w:val="24"/>
          <w:szCs w:val="24"/>
        </w:rPr>
      </w:pPr>
    </w:p>
    <w:tbl>
      <w:tblPr>
        <w:tblW w:w="10886" w:type="dxa"/>
        <w:jc w:val="center"/>
        <w:tblInd w:w="-3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35"/>
        <w:gridCol w:w="3591"/>
        <w:gridCol w:w="4260"/>
      </w:tblGrid>
      <w:tr w:rsidR="00231FF2" w:rsidRPr="00231FF2" w:rsidTr="00231FF2">
        <w:trPr>
          <w:trHeight w:val="3022"/>
          <w:jc w:val="center"/>
        </w:trPr>
        <w:tc>
          <w:tcPr>
            <w:tcW w:w="3070" w:type="dxa"/>
          </w:tcPr>
          <w:p w:rsidR="00231FF2" w:rsidRPr="00231FF2" w:rsidRDefault="00231FF2" w:rsidP="00231FF2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1FF2" w:rsidRPr="00231FF2" w:rsidRDefault="00231FF2" w:rsidP="00231FF2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1FF2">
              <w:rPr>
                <w:rFonts w:ascii="Times New Roman" w:eastAsia="Times New Roman" w:hAnsi="Times New Roman"/>
                <w:sz w:val="24"/>
                <w:szCs w:val="24"/>
              </w:rPr>
              <w:t>РАССМОТРЕНО</w:t>
            </w:r>
          </w:p>
          <w:p w:rsidR="00231FF2" w:rsidRPr="00231FF2" w:rsidRDefault="00231FF2" w:rsidP="00231FF2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1FF2">
              <w:rPr>
                <w:rFonts w:ascii="Times New Roman" w:hAnsi="Times New Roman"/>
                <w:sz w:val="24"/>
                <w:szCs w:val="24"/>
              </w:rPr>
              <w:t>На заседании школьного методического  объединения учителей  Протокол №</w:t>
            </w:r>
            <w:proofErr w:type="spellStart"/>
            <w:r w:rsidRPr="00231FF2">
              <w:rPr>
                <w:rFonts w:ascii="Times New Roman" w:hAnsi="Times New Roman"/>
                <w:sz w:val="24"/>
                <w:szCs w:val="24"/>
              </w:rPr>
              <w:t>__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«29» 08 </w:t>
            </w:r>
            <w:r w:rsidRPr="00231FF2">
              <w:rPr>
                <w:rFonts w:ascii="Times New Roman" w:eastAsia="Times New Roman" w:hAnsi="Times New Roman"/>
                <w:sz w:val="24"/>
                <w:szCs w:val="24"/>
              </w:rPr>
              <w:t>2023 г.</w:t>
            </w:r>
          </w:p>
          <w:p w:rsidR="00231FF2" w:rsidRPr="00231FF2" w:rsidRDefault="00231FF2" w:rsidP="00231FF2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08" w:type="dxa"/>
          </w:tcPr>
          <w:p w:rsidR="00231FF2" w:rsidRPr="00231FF2" w:rsidRDefault="00231FF2" w:rsidP="00231FF2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1FF2" w:rsidRPr="00231FF2" w:rsidRDefault="00231FF2" w:rsidP="00231FF2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1FF2">
              <w:rPr>
                <w:rFonts w:ascii="Times New Roman" w:eastAsia="Times New Roman" w:hAnsi="Times New Roman"/>
                <w:sz w:val="24"/>
                <w:szCs w:val="24"/>
              </w:rPr>
              <w:t>СОГЛАСОВАНО</w:t>
            </w:r>
          </w:p>
          <w:p w:rsidR="00231FF2" w:rsidRPr="00231FF2" w:rsidRDefault="00231FF2" w:rsidP="00231FF2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1FF2">
              <w:rPr>
                <w:rFonts w:ascii="Times New Roman" w:eastAsia="Times New Roman" w:hAnsi="Times New Roman"/>
                <w:sz w:val="24"/>
                <w:szCs w:val="24"/>
              </w:rPr>
              <w:t xml:space="preserve">Зам. </w:t>
            </w:r>
            <w:proofErr w:type="spellStart"/>
            <w:r w:rsidRPr="00231FF2">
              <w:rPr>
                <w:rFonts w:ascii="Times New Roman" w:eastAsia="Times New Roman" w:hAnsi="Times New Roman"/>
                <w:sz w:val="24"/>
                <w:szCs w:val="24"/>
              </w:rPr>
              <w:t>дир</w:t>
            </w:r>
            <w:proofErr w:type="spellEnd"/>
            <w:r w:rsidRPr="00231FF2">
              <w:rPr>
                <w:rFonts w:ascii="Times New Roman" w:eastAsia="Times New Roman" w:hAnsi="Times New Roman"/>
                <w:sz w:val="24"/>
                <w:szCs w:val="24"/>
              </w:rPr>
              <w:t>. по УВР</w:t>
            </w:r>
          </w:p>
          <w:p w:rsidR="00231FF2" w:rsidRPr="00231FF2" w:rsidRDefault="00231FF2" w:rsidP="00231FF2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1FF2">
              <w:rPr>
                <w:rFonts w:ascii="Times New Roman" w:eastAsia="Times New Roman" w:hAnsi="Times New Roman"/>
                <w:sz w:val="24"/>
                <w:szCs w:val="24"/>
              </w:rPr>
              <w:t>________________________</w:t>
            </w:r>
          </w:p>
          <w:p w:rsidR="00231FF2" w:rsidRPr="00231FF2" w:rsidRDefault="00231FF2" w:rsidP="00231FF2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1FF2">
              <w:rPr>
                <w:rFonts w:ascii="Times New Roman" w:eastAsia="Times New Roman" w:hAnsi="Times New Roman"/>
                <w:sz w:val="24"/>
                <w:szCs w:val="24"/>
              </w:rPr>
              <w:t xml:space="preserve">Т.А. </w:t>
            </w:r>
            <w:proofErr w:type="spellStart"/>
            <w:r w:rsidRPr="00231FF2">
              <w:rPr>
                <w:rFonts w:ascii="Times New Roman" w:eastAsia="Times New Roman" w:hAnsi="Times New Roman"/>
                <w:sz w:val="24"/>
                <w:szCs w:val="24"/>
              </w:rPr>
              <w:t>Полозкова</w:t>
            </w:r>
            <w:proofErr w:type="spellEnd"/>
          </w:p>
          <w:p w:rsidR="00231FF2" w:rsidRPr="00231FF2" w:rsidRDefault="00231FF2" w:rsidP="00231FF2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1FF2" w:rsidRPr="00231FF2" w:rsidRDefault="00231FF2" w:rsidP="00231FF2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1FF2">
              <w:rPr>
                <w:rFonts w:ascii="Times New Roman" w:eastAsia="Times New Roman" w:hAnsi="Times New Roman"/>
                <w:sz w:val="24"/>
                <w:szCs w:val="24"/>
              </w:rPr>
              <w:t>Приказ №1 от «29» 08   2023 г.</w:t>
            </w:r>
          </w:p>
          <w:p w:rsidR="00231FF2" w:rsidRPr="00231FF2" w:rsidRDefault="00231FF2" w:rsidP="00231FF2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08" w:type="dxa"/>
          </w:tcPr>
          <w:p w:rsidR="00231FF2" w:rsidRPr="00231FF2" w:rsidRDefault="00231FF2" w:rsidP="00231FF2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1FF2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43908" cy="1619250"/>
                  <wp:effectExtent l="19050" t="0" r="8792" b="0"/>
                  <wp:docPr id="5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1FF2">
              <w:rPr>
                <w:rFonts w:ascii="Times New Roman" w:eastAsia="Times New Roman" w:hAnsi="Times New Roman"/>
                <w:sz w:val="24"/>
                <w:szCs w:val="24"/>
              </w:rPr>
              <w:t>Приказ № ____ от «29» 08.    2023  г.</w:t>
            </w:r>
          </w:p>
          <w:p w:rsidR="00231FF2" w:rsidRPr="00231FF2" w:rsidRDefault="00231FF2" w:rsidP="00231FF2">
            <w:pPr>
              <w:pStyle w:val="af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31FF2" w:rsidRDefault="00231FF2" w:rsidP="00A93844">
      <w:pPr>
        <w:jc w:val="center"/>
        <w:rPr>
          <w:rFonts w:ascii="Times New Roman" w:hAnsi="Times New Roman"/>
          <w:sz w:val="28"/>
          <w:szCs w:val="28"/>
        </w:rPr>
      </w:pPr>
    </w:p>
    <w:p w:rsidR="00231FF2" w:rsidRPr="00231FF2" w:rsidRDefault="00231FF2" w:rsidP="00231FF2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</w:p>
    <w:p w:rsidR="00A93844" w:rsidRPr="00231FF2" w:rsidRDefault="00A93844" w:rsidP="00231FF2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r w:rsidRPr="00231FF2">
        <w:rPr>
          <w:rFonts w:ascii="Times New Roman" w:hAnsi="Times New Roman"/>
          <w:b/>
          <w:sz w:val="28"/>
          <w:szCs w:val="28"/>
        </w:rPr>
        <w:t>Адаптированная рабочая программа</w:t>
      </w:r>
    </w:p>
    <w:p w:rsidR="00A93844" w:rsidRPr="00231FF2" w:rsidRDefault="00A93844" w:rsidP="00231FF2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r w:rsidRPr="00231FF2">
        <w:rPr>
          <w:rFonts w:ascii="Times New Roman" w:hAnsi="Times New Roman"/>
          <w:b/>
          <w:sz w:val="28"/>
          <w:szCs w:val="28"/>
        </w:rPr>
        <w:t>учебного предмета «География»</w:t>
      </w:r>
    </w:p>
    <w:p w:rsidR="00A93844" w:rsidRPr="00231FF2" w:rsidRDefault="00A93844" w:rsidP="00231FF2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r w:rsidRPr="00231FF2">
        <w:rPr>
          <w:rFonts w:ascii="Times New Roman" w:hAnsi="Times New Roman"/>
          <w:b/>
          <w:sz w:val="28"/>
          <w:szCs w:val="28"/>
        </w:rPr>
        <w:t>Основное общее образование, 6  класс</w:t>
      </w:r>
    </w:p>
    <w:p w:rsidR="00A93844" w:rsidRPr="00267417" w:rsidRDefault="00A93844" w:rsidP="00A93844">
      <w:pPr>
        <w:pStyle w:val="af1"/>
        <w:jc w:val="right"/>
        <w:rPr>
          <w:rFonts w:ascii="Times New Roman" w:hAnsi="Times New Roman"/>
          <w:sz w:val="28"/>
          <w:szCs w:val="28"/>
        </w:rPr>
      </w:pPr>
    </w:p>
    <w:p w:rsidR="00A93844" w:rsidRPr="00267417" w:rsidRDefault="00A93844" w:rsidP="00A93844">
      <w:pPr>
        <w:pStyle w:val="af1"/>
        <w:jc w:val="right"/>
        <w:rPr>
          <w:rFonts w:ascii="Times New Roman" w:hAnsi="Times New Roman"/>
          <w:sz w:val="28"/>
          <w:szCs w:val="28"/>
        </w:rPr>
      </w:pPr>
    </w:p>
    <w:p w:rsidR="00A93844" w:rsidRPr="00267417" w:rsidRDefault="00A93844" w:rsidP="00A93844">
      <w:pPr>
        <w:pStyle w:val="af1"/>
        <w:jc w:val="right"/>
        <w:rPr>
          <w:rFonts w:ascii="Times New Roman" w:hAnsi="Times New Roman"/>
          <w:sz w:val="28"/>
          <w:szCs w:val="28"/>
        </w:rPr>
      </w:pPr>
    </w:p>
    <w:p w:rsidR="00A93844" w:rsidRPr="00267417" w:rsidRDefault="00A93844" w:rsidP="00A93844">
      <w:pPr>
        <w:pStyle w:val="af1"/>
        <w:jc w:val="right"/>
        <w:rPr>
          <w:rFonts w:ascii="Times New Roman" w:hAnsi="Times New Roman"/>
          <w:sz w:val="28"/>
          <w:szCs w:val="28"/>
        </w:rPr>
      </w:pPr>
    </w:p>
    <w:p w:rsidR="00A93844" w:rsidRPr="00267417" w:rsidRDefault="00A93844" w:rsidP="00A93844">
      <w:pPr>
        <w:pStyle w:val="af1"/>
        <w:jc w:val="right"/>
        <w:rPr>
          <w:rFonts w:ascii="Times New Roman" w:hAnsi="Times New Roman"/>
          <w:sz w:val="28"/>
          <w:szCs w:val="28"/>
        </w:rPr>
      </w:pPr>
    </w:p>
    <w:p w:rsidR="00A93844" w:rsidRPr="00267417" w:rsidRDefault="00231FF2" w:rsidP="00A93844">
      <w:pPr>
        <w:pStyle w:val="af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Разработана</w:t>
      </w:r>
      <w:r w:rsidR="00A93844" w:rsidRPr="00267417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A93844" w:rsidRPr="00267417">
        <w:rPr>
          <w:rFonts w:ascii="Times New Roman" w:hAnsi="Times New Roman"/>
          <w:sz w:val="28"/>
          <w:szCs w:val="28"/>
        </w:rPr>
        <w:t>Лопухова</w:t>
      </w:r>
      <w:proofErr w:type="spellEnd"/>
      <w:r w:rsidR="00A93844" w:rsidRPr="00267417">
        <w:rPr>
          <w:rFonts w:ascii="Times New Roman" w:hAnsi="Times New Roman"/>
          <w:sz w:val="28"/>
          <w:szCs w:val="28"/>
        </w:rPr>
        <w:t xml:space="preserve">  О.И                                                                       </w:t>
      </w:r>
    </w:p>
    <w:p w:rsidR="00A93844" w:rsidRDefault="00A93844" w:rsidP="00A93844">
      <w:pPr>
        <w:pStyle w:val="af1"/>
        <w:jc w:val="right"/>
        <w:rPr>
          <w:rFonts w:ascii="Times New Roman" w:hAnsi="Times New Roman"/>
          <w:sz w:val="28"/>
          <w:szCs w:val="28"/>
        </w:rPr>
      </w:pPr>
      <w:r w:rsidRPr="00267417">
        <w:rPr>
          <w:rFonts w:ascii="Times New Roman" w:hAnsi="Times New Roman"/>
          <w:sz w:val="28"/>
          <w:szCs w:val="28"/>
        </w:rPr>
        <w:t xml:space="preserve">МБОУ «Могильно – </w:t>
      </w:r>
      <w:proofErr w:type="spellStart"/>
      <w:r w:rsidRPr="00267417">
        <w:rPr>
          <w:rFonts w:ascii="Times New Roman" w:hAnsi="Times New Roman"/>
          <w:sz w:val="28"/>
          <w:szCs w:val="28"/>
        </w:rPr>
        <w:t>Посельская</w:t>
      </w:r>
      <w:proofErr w:type="spellEnd"/>
      <w:r w:rsidRPr="00267417">
        <w:rPr>
          <w:rFonts w:ascii="Times New Roman" w:hAnsi="Times New Roman"/>
          <w:sz w:val="28"/>
          <w:szCs w:val="28"/>
        </w:rPr>
        <w:t xml:space="preserve"> СОШ»</w:t>
      </w:r>
    </w:p>
    <w:p w:rsidR="004F68C2" w:rsidRDefault="004F68C2" w:rsidP="00A93844">
      <w:pPr>
        <w:pStyle w:val="af1"/>
        <w:jc w:val="right"/>
        <w:rPr>
          <w:rFonts w:ascii="Times New Roman" w:hAnsi="Times New Roman"/>
          <w:sz w:val="28"/>
          <w:szCs w:val="28"/>
        </w:rPr>
      </w:pPr>
    </w:p>
    <w:p w:rsidR="004F68C2" w:rsidRDefault="004F68C2" w:rsidP="00A93844">
      <w:pPr>
        <w:pStyle w:val="af1"/>
        <w:jc w:val="right"/>
        <w:rPr>
          <w:rFonts w:ascii="Times New Roman" w:hAnsi="Times New Roman"/>
          <w:sz w:val="28"/>
          <w:szCs w:val="28"/>
        </w:rPr>
      </w:pPr>
    </w:p>
    <w:p w:rsidR="004F68C2" w:rsidRPr="00267417" w:rsidRDefault="004F68C2" w:rsidP="00A93844">
      <w:pPr>
        <w:pStyle w:val="af1"/>
        <w:jc w:val="right"/>
        <w:rPr>
          <w:rFonts w:ascii="Times New Roman" w:hAnsi="Times New Roman"/>
          <w:sz w:val="28"/>
          <w:szCs w:val="28"/>
        </w:rPr>
      </w:pPr>
    </w:p>
    <w:p w:rsidR="00231FF2" w:rsidRDefault="00231FF2" w:rsidP="00231FF2">
      <w:pPr>
        <w:pStyle w:val="af1"/>
        <w:jc w:val="center"/>
        <w:rPr>
          <w:rFonts w:ascii="Times New Roman" w:hAnsi="Times New Roman"/>
        </w:rPr>
      </w:pPr>
    </w:p>
    <w:p w:rsidR="00231FF2" w:rsidRDefault="00231FF2" w:rsidP="00231FF2">
      <w:pPr>
        <w:pStyle w:val="af1"/>
        <w:jc w:val="center"/>
        <w:rPr>
          <w:rFonts w:ascii="Times New Roman" w:hAnsi="Times New Roman"/>
        </w:rPr>
      </w:pPr>
    </w:p>
    <w:p w:rsidR="00A93844" w:rsidRPr="00231FF2" w:rsidRDefault="00A93844" w:rsidP="00231FF2">
      <w:pPr>
        <w:pStyle w:val="af1"/>
        <w:jc w:val="center"/>
        <w:rPr>
          <w:rFonts w:ascii="Times New Roman" w:hAnsi="Times New Roman"/>
        </w:rPr>
      </w:pPr>
      <w:r w:rsidRPr="00231FF2">
        <w:rPr>
          <w:rFonts w:ascii="Times New Roman" w:hAnsi="Times New Roman"/>
        </w:rPr>
        <w:t>с</w:t>
      </w:r>
      <w:r w:rsidR="00D4163E" w:rsidRPr="00231FF2">
        <w:rPr>
          <w:rFonts w:ascii="Times New Roman" w:hAnsi="Times New Roman"/>
        </w:rPr>
        <w:t xml:space="preserve">. Могильно - </w:t>
      </w:r>
      <w:proofErr w:type="spellStart"/>
      <w:r w:rsidR="00D4163E" w:rsidRPr="00231FF2">
        <w:rPr>
          <w:rFonts w:ascii="Times New Roman" w:hAnsi="Times New Roman"/>
        </w:rPr>
        <w:t>Посельское</w:t>
      </w:r>
      <w:proofErr w:type="spellEnd"/>
      <w:r w:rsidR="00D4163E" w:rsidRPr="00231FF2">
        <w:rPr>
          <w:rFonts w:ascii="Times New Roman" w:hAnsi="Times New Roman"/>
        </w:rPr>
        <w:t>, 2023</w:t>
      </w:r>
      <w:r w:rsidRPr="00231FF2">
        <w:rPr>
          <w:rFonts w:ascii="Times New Roman" w:hAnsi="Times New Roman"/>
        </w:rPr>
        <w:t>г.</w:t>
      </w:r>
    </w:p>
    <w:p w:rsidR="004F68C2" w:rsidRDefault="004F68C2" w:rsidP="00A93844">
      <w:pPr>
        <w:pStyle w:val="a8"/>
        <w:kinsoku w:val="0"/>
        <w:overflowPunct w:val="0"/>
        <w:spacing w:before="0" w:after="0" w:line="360" w:lineRule="auto"/>
        <w:jc w:val="center"/>
        <w:textAlignment w:val="baseline"/>
        <w:rPr>
          <w:sz w:val="28"/>
          <w:szCs w:val="28"/>
        </w:rPr>
      </w:pPr>
    </w:p>
    <w:p w:rsidR="00C04F75" w:rsidRDefault="000372E2" w:rsidP="00C04F75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Style w:val="c6"/>
          <w:rFonts w:ascii="Times New Roman" w:hAnsi="Times New Roman" w:cs="Times New Roman"/>
          <w:b/>
          <w:sz w:val="24"/>
          <w:szCs w:val="24"/>
        </w:rPr>
      </w:pPr>
      <w:r>
        <w:rPr>
          <w:rStyle w:val="c6"/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372E2" w:rsidRPr="00A80E4E" w:rsidRDefault="000372E2" w:rsidP="000372E2">
      <w:pPr>
        <w:pStyle w:val="a3"/>
        <w:autoSpaceDE w:val="0"/>
        <w:autoSpaceDN w:val="0"/>
        <w:adjustRightInd w:val="0"/>
        <w:spacing w:after="0" w:line="240" w:lineRule="auto"/>
        <w:ind w:left="502"/>
        <w:jc w:val="both"/>
        <w:rPr>
          <w:rStyle w:val="c6"/>
          <w:rFonts w:ascii="Times New Roman" w:hAnsi="Times New Roman" w:cs="Times New Roman"/>
          <w:b/>
          <w:sz w:val="24"/>
          <w:szCs w:val="24"/>
        </w:rPr>
      </w:pPr>
    </w:p>
    <w:p w:rsidR="000372E2" w:rsidRPr="000372E2" w:rsidRDefault="000372E2" w:rsidP="000372E2">
      <w:pPr>
        <w:rPr>
          <w:rFonts w:ascii="Times New Roman" w:hAnsi="Times New Roman" w:cs="Times New Roman"/>
          <w:bCs/>
          <w:sz w:val="24"/>
          <w:szCs w:val="24"/>
        </w:rPr>
      </w:pPr>
      <w:r w:rsidRPr="000372E2">
        <w:rPr>
          <w:rFonts w:ascii="Times New Roman" w:hAnsi="Times New Roman" w:cs="Times New Roman"/>
          <w:bCs/>
          <w:sz w:val="24"/>
          <w:szCs w:val="24"/>
        </w:rPr>
        <w:t xml:space="preserve">Рабочая программа по предмету «География » в 6 классе составлена в соответствии </w:t>
      </w:r>
      <w:proofErr w:type="gramStart"/>
      <w:r w:rsidRPr="000372E2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0372E2">
        <w:rPr>
          <w:rFonts w:ascii="Times New Roman" w:hAnsi="Times New Roman" w:cs="Times New Roman"/>
          <w:bCs/>
          <w:sz w:val="24"/>
          <w:szCs w:val="24"/>
        </w:rPr>
        <w:t>:</w:t>
      </w:r>
    </w:p>
    <w:p w:rsidR="000372E2" w:rsidRDefault="000372E2" w:rsidP="000372E2">
      <w:pPr>
        <w:jc w:val="both"/>
        <w:rPr>
          <w:rFonts w:ascii="Times New Roman" w:hAnsi="Times New Roman" w:cs="Times New Roman"/>
          <w:sz w:val="24"/>
          <w:szCs w:val="24"/>
        </w:rPr>
      </w:pPr>
      <w:r w:rsidRPr="000372E2">
        <w:rPr>
          <w:rFonts w:ascii="Times New Roman" w:hAnsi="Times New Roman" w:cs="Times New Roman"/>
          <w:bCs/>
          <w:sz w:val="24"/>
          <w:szCs w:val="24"/>
        </w:rPr>
        <w:t xml:space="preserve"> - А</w:t>
      </w:r>
      <w:r w:rsidRPr="000372E2">
        <w:rPr>
          <w:rFonts w:ascii="Times New Roman" w:hAnsi="Times New Roman" w:cs="Times New Roman"/>
          <w:sz w:val="24"/>
          <w:szCs w:val="24"/>
        </w:rPr>
        <w:t xml:space="preserve">даптированной основной общеобразовательной программой образования </w:t>
      </w:r>
      <w:proofErr w:type="gramStart"/>
      <w:r w:rsidRPr="000372E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372E2">
        <w:rPr>
          <w:rFonts w:ascii="Times New Roman" w:hAnsi="Times New Roman" w:cs="Times New Roman"/>
          <w:sz w:val="24"/>
          <w:szCs w:val="24"/>
        </w:rPr>
        <w:t xml:space="preserve"> с легкой умственной отсталостью (интеллектуальными нарушениями) МБОУ «</w:t>
      </w:r>
      <w:proofErr w:type="spellStart"/>
      <w:r w:rsidRPr="000372E2">
        <w:rPr>
          <w:rFonts w:ascii="Times New Roman" w:hAnsi="Times New Roman" w:cs="Times New Roman"/>
          <w:sz w:val="24"/>
          <w:szCs w:val="24"/>
        </w:rPr>
        <w:t>М</w:t>
      </w:r>
      <w:r w:rsidR="00231FF2">
        <w:rPr>
          <w:rFonts w:ascii="Times New Roman" w:hAnsi="Times New Roman" w:cs="Times New Roman"/>
          <w:sz w:val="24"/>
          <w:szCs w:val="24"/>
        </w:rPr>
        <w:t>огильно</w:t>
      </w:r>
      <w:r w:rsidRPr="000372E2">
        <w:rPr>
          <w:rFonts w:ascii="Times New Roman" w:hAnsi="Times New Roman" w:cs="Times New Roman"/>
          <w:sz w:val="24"/>
          <w:szCs w:val="24"/>
        </w:rPr>
        <w:t>-Посельская</w:t>
      </w:r>
      <w:proofErr w:type="spellEnd"/>
      <w:r w:rsidR="00096ED3">
        <w:rPr>
          <w:rFonts w:ascii="Times New Roman" w:hAnsi="Times New Roman" w:cs="Times New Roman"/>
          <w:sz w:val="24"/>
          <w:szCs w:val="24"/>
        </w:rPr>
        <w:t xml:space="preserve"> СОШ» на </w:t>
      </w:r>
      <w:r w:rsidR="00D4163E">
        <w:rPr>
          <w:rFonts w:ascii="Times New Roman" w:hAnsi="Times New Roman" w:cs="Times New Roman"/>
          <w:sz w:val="24"/>
          <w:szCs w:val="24"/>
        </w:rPr>
        <w:t>2023</w:t>
      </w:r>
      <w:r w:rsidR="00096ED3">
        <w:rPr>
          <w:rFonts w:ascii="Times New Roman" w:hAnsi="Times New Roman" w:cs="Times New Roman"/>
          <w:sz w:val="24"/>
          <w:szCs w:val="24"/>
        </w:rPr>
        <w:t>-</w:t>
      </w:r>
      <w:r w:rsidR="00D4163E">
        <w:rPr>
          <w:rFonts w:ascii="Times New Roman" w:hAnsi="Times New Roman" w:cs="Times New Roman"/>
          <w:sz w:val="24"/>
          <w:szCs w:val="24"/>
        </w:rPr>
        <w:t>2024</w:t>
      </w:r>
      <w:bookmarkStart w:id="2" w:name="_GoBack"/>
      <w:bookmarkEnd w:id="2"/>
      <w:r w:rsidRPr="000372E2">
        <w:rPr>
          <w:rFonts w:ascii="Times New Roman" w:hAnsi="Times New Roman" w:cs="Times New Roman"/>
          <w:sz w:val="24"/>
          <w:szCs w:val="24"/>
        </w:rPr>
        <w:t>учебный год;</w:t>
      </w:r>
    </w:p>
    <w:p w:rsidR="000372E2" w:rsidRDefault="000372E2" w:rsidP="000372E2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72E2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4F68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Учеб</w:t>
      </w:r>
      <w:r w:rsidR="00D4163E">
        <w:rPr>
          <w:rFonts w:ascii="Times New Roman" w:hAnsi="Times New Roman" w:cs="Times New Roman"/>
          <w:color w:val="000000" w:themeColor="text1"/>
          <w:sz w:val="24"/>
          <w:szCs w:val="24"/>
        </w:rPr>
        <w:t>ным  планом  АООП  на 2023-2024</w:t>
      </w:r>
      <w:r w:rsidR="00096E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68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372E2">
        <w:rPr>
          <w:rFonts w:ascii="Times New Roman" w:hAnsi="Times New Roman" w:cs="Times New Roman"/>
          <w:color w:val="000000" w:themeColor="text1"/>
          <w:sz w:val="24"/>
          <w:szCs w:val="24"/>
        </w:rPr>
        <w:t>учебный год МБОУ «</w:t>
      </w:r>
      <w:proofErr w:type="spellStart"/>
      <w:r w:rsidRPr="000372E2">
        <w:rPr>
          <w:rFonts w:ascii="Times New Roman" w:hAnsi="Times New Roman" w:cs="Times New Roman"/>
          <w:sz w:val="24"/>
          <w:szCs w:val="24"/>
        </w:rPr>
        <w:t>М</w:t>
      </w:r>
      <w:r w:rsidR="00231FF2">
        <w:rPr>
          <w:rFonts w:ascii="Times New Roman" w:hAnsi="Times New Roman" w:cs="Times New Roman"/>
          <w:sz w:val="24"/>
          <w:szCs w:val="24"/>
        </w:rPr>
        <w:t>огильно</w:t>
      </w:r>
      <w:r w:rsidRPr="000372E2">
        <w:rPr>
          <w:rFonts w:ascii="Times New Roman" w:hAnsi="Times New Roman" w:cs="Times New Roman"/>
          <w:sz w:val="24"/>
          <w:szCs w:val="24"/>
        </w:rPr>
        <w:t>-Посельская</w:t>
      </w:r>
      <w:proofErr w:type="spellEnd"/>
      <w:r w:rsidRPr="000372E2">
        <w:rPr>
          <w:rFonts w:ascii="Times New Roman" w:hAnsi="Times New Roman" w:cs="Times New Roman"/>
          <w:sz w:val="24"/>
          <w:szCs w:val="24"/>
        </w:rPr>
        <w:t xml:space="preserve"> СОШ</w:t>
      </w:r>
      <w:r w:rsidRPr="000372E2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0372E2" w:rsidRPr="000372E2" w:rsidRDefault="000372E2" w:rsidP="000372E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2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hyperlink r:id="rId9" w:anchor="P38" w:history="1">
        <w:r w:rsidRPr="000372E2">
          <w:rPr>
            <w:rFonts w:ascii="Times New Roman" w:hAnsi="Times New Roman" w:cs="Times New Roman"/>
            <w:sz w:val="24"/>
            <w:szCs w:val="24"/>
          </w:rPr>
          <w:t>СанПиН 2.4.2.3286-15</w:t>
        </w:r>
      </w:hyperlink>
      <w:r w:rsidRPr="000372E2">
        <w:rPr>
          <w:rFonts w:ascii="Times New Roman" w:hAnsi="Times New Roman" w:cs="Times New Roman"/>
          <w:sz w:val="24"/>
          <w:szCs w:val="24"/>
        </w:rPr>
        <w:t xml:space="preserve">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здоровья".</w:t>
      </w:r>
      <w:proofErr w:type="gramEnd"/>
    </w:p>
    <w:p w:rsidR="000372E2" w:rsidRPr="000372E2" w:rsidRDefault="000372E2" w:rsidP="000372E2">
      <w:pPr>
        <w:spacing w:line="240" w:lineRule="auto"/>
        <w:jc w:val="both"/>
        <w:rPr>
          <w:rStyle w:val="c4"/>
          <w:rFonts w:ascii="Times New Roman" w:hAnsi="Times New Roman" w:cs="Times New Roman"/>
          <w:sz w:val="24"/>
          <w:szCs w:val="24"/>
        </w:rPr>
      </w:pPr>
      <w:r w:rsidRPr="000372E2">
        <w:rPr>
          <w:rStyle w:val="c4"/>
          <w:rFonts w:ascii="Times New Roman" w:hAnsi="Times New Roman" w:cs="Times New Roman"/>
          <w:sz w:val="24"/>
          <w:szCs w:val="24"/>
        </w:rPr>
        <w:t>В качестве основы для настоящей рабочей программы использована программа  под редакцией В.В. Воронковой</w:t>
      </w:r>
      <w:proofErr w:type="gramStart"/>
      <w:r w:rsidRPr="000372E2">
        <w:rPr>
          <w:rStyle w:val="c4"/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372E2">
        <w:rPr>
          <w:rStyle w:val="c4"/>
          <w:rFonts w:ascii="Times New Roman" w:hAnsi="Times New Roman" w:cs="Times New Roman"/>
          <w:sz w:val="24"/>
          <w:szCs w:val="24"/>
        </w:rPr>
        <w:t>специальной (коррекционной) образовательной школы VIII вида для 5-9 классов, М., «</w:t>
      </w:r>
      <w:proofErr w:type="spellStart"/>
      <w:r w:rsidRPr="000372E2">
        <w:rPr>
          <w:rStyle w:val="c4"/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0372E2">
        <w:rPr>
          <w:rStyle w:val="c4"/>
          <w:rFonts w:ascii="Times New Roman" w:hAnsi="Times New Roman" w:cs="Times New Roman"/>
          <w:sz w:val="24"/>
          <w:szCs w:val="24"/>
        </w:rPr>
        <w:t xml:space="preserve">», 2011г. Выбор обусловлен тем, что данная программа допущена Министерством образования и науки Российской Федерации и успешно используется при обучении математики учащихся с </w:t>
      </w:r>
      <w:r w:rsidRPr="000372E2">
        <w:rPr>
          <w:rFonts w:ascii="Times New Roman" w:hAnsi="Times New Roman" w:cs="Times New Roman"/>
          <w:sz w:val="24"/>
          <w:szCs w:val="24"/>
        </w:rPr>
        <w:t>интеллектуальными нарушениями</w:t>
      </w:r>
      <w:r w:rsidRPr="000372E2">
        <w:rPr>
          <w:rStyle w:val="c4"/>
          <w:rFonts w:ascii="Times New Roman" w:hAnsi="Times New Roman" w:cs="Times New Roman"/>
          <w:sz w:val="24"/>
          <w:szCs w:val="24"/>
        </w:rPr>
        <w:t xml:space="preserve">. Программа направлена на разностороннее развитие личности обучающихся, учитывает особенности познавательной деятельности детей с интеллектуальными нарушениями, способствует их умственному развитию, нравственному, гражданскому и эстетическому воспитанию. В школе  имеются учебники и методические пособия для реализации данной программы. </w:t>
      </w:r>
    </w:p>
    <w:p w:rsidR="00167E29" w:rsidRPr="00A80E4E" w:rsidRDefault="00167E29" w:rsidP="00267C9F">
      <w:pPr>
        <w:pStyle w:val="a8"/>
        <w:spacing w:before="0" w:beforeAutospacing="0" w:after="0" w:afterAutospacing="0"/>
        <w:ind w:firstLine="708"/>
        <w:jc w:val="both"/>
      </w:pPr>
      <w:r w:rsidRPr="000372E2">
        <w:rPr>
          <w:bCs/>
          <w:iCs/>
        </w:rPr>
        <w:t>Цель изучения курса «География»</w:t>
      </w:r>
      <w:r w:rsidR="00090C3E" w:rsidRPr="000372E2">
        <w:rPr>
          <w:bCs/>
          <w:iCs/>
        </w:rPr>
        <w:t xml:space="preserve"> 6 класс</w:t>
      </w:r>
      <w:r w:rsidRPr="000372E2">
        <w:rPr>
          <w:bCs/>
          <w:iCs/>
        </w:rPr>
        <w:t>:</w:t>
      </w:r>
      <w:r w:rsidRPr="000372E2">
        <w:t xml:space="preserve"> дать обучающимся с умственной отсталостью оптимальный объем знаний для получения ими общего географического образования, необходимого для их социальной адаптации и реабилитации; расширять представления детей с умственной отсталостью</w:t>
      </w:r>
      <w:r w:rsidRPr="00A80E4E">
        <w:t xml:space="preserve"> об окружающем мире. </w:t>
      </w:r>
    </w:p>
    <w:p w:rsidR="00167E29" w:rsidRPr="00A80E4E" w:rsidRDefault="00167E29" w:rsidP="00267C9F">
      <w:pPr>
        <w:pStyle w:val="a8"/>
        <w:spacing w:before="0" w:beforeAutospacing="0" w:after="0" w:afterAutospacing="0"/>
        <w:ind w:firstLine="708"/>
        <w:jc w:val="both"/>
      </w:pPr>
      <w:r w:rsidRPr="00A80E4E">
        <w:rPr>
          <w:bCs/>
          <w:iCs/>
        </w:rPr>
        <w:t xml:space="preserve">Задачи: </w:t>
      </w:r>
    </w:p>
    <w:p w:rsidR="00134D30" w:rsidRPr="00A80E4E" w:rsidRDefault="00167E29" w:rsidP="00267C9F">
      <w:pPr>
        <w:pStyle w:val="a8"/>
        <w:spacing w:before="0" w:beforeAutospacing="0" w:after="0" w:afterAutospacing="0"/>
        <w:ind w:firstLine="708"/>
        <w:jc w:val="both"/>
        <w:rPr>
          <w:color w:val="FF0000"/>
        </w:rPr>
      </w:pPr>
      <w:r w:rsidRPr="00A80E4E">
        <w:t>Образовательные:</w:t>
      </w:r>
      <w:r w:rsidR="00134D30" w:rsidRPr="00A80E4E">
        <w:t xml:space="preserve"> сформировать элементарные географические представления и понятия, практические навыки работы в контурных картах и атласах; </w:t>
      </w:r>
    </w:p>
    <w:p w:rsidR="00167E29" w:rsidRPr="00A80E4E" w:rsidRDefault="00167E29" w:rsidP="00267C9F">
      <w:pPr>
        <w:pStyle w:val="a8"/>
        <w:spacing w:before="0" w:beforeAutospacing="0" w:after="0" w:afterAutospacing="0"/>
        <w:ind w:firstLine="708"/>
        <w:jc w:val="both"/>
      </w:pPr>
      <w:r w:rsidRPr="00A80E4E">
        <w:t>Корре</w:t>
      </w:r>
      <w:r w:rsidR="00C56B7E" w:rsidRPr="00A80E4E">
        <w:t>к</w:t>
      </w:r>
      <w:r w:rsidRPr="00A80E4E">
        <w:t>ционно-развивающие:</w:t>
      </w:r>
      <w:r w:rsidR="00134D30" w:rsidRPr="00A80E4E">
        <w:t xml:space="preserve"> </w:t>
      </w:r>
      <w:proofErr w:type="gramStart"/>
      <w:r w:rsidR="00134D30" w:rsidRPr="00A80E4E">
        <w:t>способствовать формированию навыков</w:t>
      </w:r>
      <w:r w:rsidRPr="00A80E4E">
        <w:t xml:space="preserve"> анализировать</w:t>
      </w:r>
      <w:proofErr w:type="gramEnd"/>
      <w:r w:rsidRPr="00A80E4E">
        <w:t xml:space="preserve">, сравнивать изучаемые </w:t>
      </w:r>
      <w:r w:rsidR="00134D30" w:rsidRPr="00A80E4E">
        <w:t xml:space="preserve">географические </w:t>
      </w:r>
      <w:r w:rsidRPr="00A80E4E">
        <w:t>объекты и явления, понимать причинно-следственные зависимости</w:t>
      </w:r>
      <w:r w:rsidR="00134D30" w:rsidRPr="00A80E4E">
        <w:t>; с</w:t>
      </w:r>
      <w:r w:rsidRPr="00A80E4E">
        <w:t>одействовать развитию абстрактного мышления, развивать воображение</w:t>
      </w:r>
      <w:r w:rsidR="00134D30" w:rsidRPr="00A80E4E">
        <w:t>; р</w:t>
      </w:r>
      <w:r w:rsidRPr="00A80E4E">
        <w:t xml:space="preserve">асширять </w:t>
      </w:r>
      <w:r w:rsidR="00134D30" w:rsidRPr="00A80E4E">
        <w:t>лексический запас; р</w:t>
      </w:r>
      <w:r w:rsidRPr="00A80E4E">
        <w:t>азвивать связную речь.</w:t>
      </w:r>
    </w:p>
    <w:p w:rsidR="00167E29" w:rsidRPr="00A80E4E" w:rsidRDefault="00167E29" w:rsidP="00267C9F">
      <w:pPr>
        <w:pStyle w:val="a8"/>
        <w:spacing w:before="0" w:beforeAutospacing="0" w:after="0" w:afterAutospacing="0"/>
        <w:ind w:firstLine="708"/>
        <w:jc w:val="both"/>
      </w:pPr>
      <w:proofErr w:type="gramStart"/>
      <w:r w:rsidRPr="00A80E4E">
        <w:t>Воспитательные</w:t>
      </w:r>
      <w:proofErr w:type="gramEnd"/>
      <w:r w:rsidRPr="00A80E4E">
        <w:t>:</w:t>
      </w:r>
      <w:r w:rsidR="00134D30" w:rsidRPr="00A80E4E">
        <w:t xml:space="preserve"> с</w:t>
      </w:r>
      <w:r w:rsidRPr="00A80E4E">
        <w:t>одействовать  патриотическому, эстетическому, экологическому воспитанию.</w:t>
      </w:r>
      <w:r w:rsidR="00134D30" w:rsidRPr="00A80E4E">
        <w:t xml:space="preserve"> </w:t>
      </w:r>
    </w:p>
    <w:p w:rsidR="0068422E" w:rsidRPr="00A80E4E" w:rsidRDefault="0068422E" w:rsidP="00684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E4E">
        <w:rPr>
          <w:rFonts w:ascii="Times New Roman" w:hAnsi="Times New Roman" w:cs="Times New Roman"/>
          <w:sz w:val="24"/>
          <w:szCs w:val="24"/>
        </w:rPr>
        <w:t xml:space="preserve">Данная программа составлена для </w:t>
      </w:r>
      <w:proofErr w:type="gramStart"/>
      <w:r w:rsidRPr="00A80E4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80E4E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  характеризующимся стойким, выраженным недоразвитием познавательной деятельности вследствие диффузного (разлитого) органического по</w:t>
      </w:r>
      <w:r w:rsidRPr="00A80E4E">
        <w:rPr>
          <w:rFonts w:ascii="Times New Roman" w:hAnsi="Times New Roman" w:cs="Times New Roman"/>
          <w:sz w:val="24"/>
          <w:szCs w:val="24"/>
        </w:rPr>
        <w:softHyphen/>
        <w:t xml:space="preserve">ражения центральной нервной системы (ЦНС). Понятие «умственной отсталости» по степени интеллектуальной неполноценности применимо к разнообразной группе детей. </w:t>
      </w:r>
    </w:p>
    <w:p w:rsidR="0068422E" w:rsidRPr="00A80E4E" w:rsidRDefault="0068422E" w:rsidP="00684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E4E">
        <w:rPr>
          <w:rFonts w:ascii="Times New Roman" w:hAnsi="Times New Roman" w:cs="Times New Roman"/>
          <w:sz w:val="24"/>
          <w:szCs w:val="24"/>
        </w:rPr>
        <w:t>Нередко умственная отсталость отягощена психическими заболеваниями различной этиологии.</w:t>
      </w:r>
    </w:p>
    <w:p w:rsidR="0068422E" w:rsidRPr="00A80E4E" w:rsidRDefault="0068422E" w:rsidP="00684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80E4E">
        <w:rPr>
          <w:rFonts w:ascii="Times New Roman" w:hAnsi="Times New Roman" w:cs="Times New Roman"/>
          <w:sz w:val="24"/>
          <w:szCs w:val="24"/>
          <w:shd w:val="clear" w:color="auto" w:fill="FFFFFF"/>
        </w:rPr>
        <w:t>Затруднения в психическом развитии детей с умственной отсталостью (</w:t>
      </w:r>
      <w:r w:rsidRPr="00A80E4E">
        <w:rPr>
          <w:rFonts w:ascii="Times New Roman" w:hAnsi="Times New Roman" w:cs="Times New Roman"/>
          <w:sz w:val="24"/>
          <w:szCs w:val="24"/>
        </w:rPr>
        <w:t>интеллектуальными нарушениями)</w:t>
      </w:r>
      <w:r w:rsidRPr="00A80E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обусловлены особенностями их высшей нервной </w:t>
      </w:r>
      <w:r w:rsidRPr="00A80E4E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деятельности (слабостью процессов возбуждения и торможения, замедленным формированием условных связей, </w:t>
      </w:r>
      <w:proofErr w:type="spellStart"/>
      <w:r w:rsidRPr="00A80E4E">
        <w:rPr>
          <w:rFonts w:ascii="Times New Roman" w:hAnsi="Times New Roman" w:cs="Times New Roman"/>
          <w:sz w:val="24"/>
          <w:szCs w:val="24"/>
          <w:shd w:val="clear" w:color="auto" w:fill="FFFFFF"/>
        </w:rPr>
        <w:t>тугоподвижностью</w:t>
      </w:r>
      <w:proofErr w:type="spellEnd"/>
      <w:r w:rsidRPr="00A80E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нервных про</w:t>
      </w:r>
      <w:r w:rsidRPr="00A80E4E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 xml:space="preserve">цессов, нарушением взаимодействия первой и второй сигнальных систем и др.). </w:t>
      </w:r>
      <w:proofErr w:type="gramStart"/>
      <w:r w:rsidRPr="00A80E4E">
        <w:rPr>
          <w:rFonts w:ascii="Times New Roman" w:hAnsi="Times New Roman" w:cs="Times New Roman"/>
          <w:sz w:val="24"/>
          <w:szCs w:val="24"/>
        </w:rPr>
        <w:t>В подавляющем большинстве случаев интеллектуальные нарушения, имеющиеся у обучающихся с умственной отсталостью, являются следствием органического поражения ЦНС на ранних этапах онтогенеза.</w:t>
      </w:r>
      <w:proofErr w:type="gramEnd"/>
      <w:r w:rsidRPr="00A80E4E">
        <w:rPr>
          <w:rFonts w:ascii="Times New Roman" w:hAnsi="Times New Roman" w:cs="Times New Roman"/>
          <w:sz w:val="24"/>
          <w:szCs w:val="24"/>
        </w:rPr>
        <w:t xml:space="preserve"> Негативное влияние органического поражения ЦНС имеет системный характер, когда в патологический процесс оказываются вовлеченными все стороны психофизического развития ребенка: </w:t>
      </w:r>
      <w:proofErr w:type="spellStart"/>
      <w:r w:rsidRPr="00A80E4E">
        <w:rPr>
          <w:rFonts w:ascii="Times New Roman" w:hAnsi="Times New Roman" w:cs="Times New Roman"/>
          <w:sz w:val="24"/>
          <w:szCs w:val="24"/>
        </w:rPr>
        <w:t>мотивационно-потребностная</w:t>
      </w:r>
      <w:proofErr w:type="spellEnd"/>
      <w:r w:rsidRPr="00A80E4E">
        <w:rPr>
          <w:rFonts w:ascii="Times New Roman" w:hAnsi="Times New Roman" w:cs="Times New Roman"/>
          <w:sz w:val="24"/>
          <w:szCs w:val="24"/>
        </w:rPr>
        <w:t xml:space="preserve">, социально-личностная, моторно-двигательная; эмоционально-волевая сферы, а также когнитивные процессы – восприятие, мышление, деятельность, речь и поведение. </w:t>
      </w:r>
    </w:p>
    <w:p w:rsidR="0068422E" w:rsidRPr="00A80E4E" w:rsidRDefault="0068422E" w:rsidP="00684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E4E">
        <w:rPr>
          <w:rFonts w:ascii="Times New Roman" w:hAnsi="Times New Roman" w:cs="Times New Roman"/>
          <w:sz w:val="24"/>
          <w:szCs w:val="24"/>
        </w:rPr>
        <w:t xml:space="preserve">Коррекционная направленность Программы состоит </w:t>
      </w:r>
      <w:proofErr w:type="gramStart"/>
      <w:r w:rsidRPr="00A80E4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80E4E">
        <w:rPr>
          <w:rFonts w:ascii="Times New Roman" w:hAnsi="Times New Roman" w:cs="Times New Roman"/>
          <w:sz w:val="24"/>
          <w:szCs w:val="24"/>
        </w:rPr>
        <w:t>:</w:t>
      </w:r>
    </w:p>
    <w:p w:rsidR="0068422E" w:rsidRPr="00A80E4E" w:rsidRDefault="0068422E" w:rsidP="00684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0E4E">
        <w:rPr>
          <w:rFonts w:ascii="Times New Roman" w:hAnsi="Times New Roman" w:cs="Times New Roman"/>
          <w:sz w:val="24"/>
          <w:szCs w:val="24"/>
        </w:rPr>
        <w:t>- выявлении особых образовательных потребностей обучающихся с умственной отсталостью (интеллектуальными нарушениями), обусловленных структурой и глубиной имеющихся у них нарушений, недостатками в физическом и психическом развитии;</w:t>
      </w:r>
      <w:proofErr w:type="gramEnd"/>
    </w:p>
    <w:p w:rsidR="0068422E" w:rsidRPr="00A80E4E" w:rsidRDefault="0068422E" w:rsidP="00684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E4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A80E4E">
        <w:rPr>
          <w:rFonts w:ascii="Times New Roman" w:hAnsi="Times New Roman" w:cs="Times New Roman"/>
          <w:sz w:val="24"/>
          <w:szCs w:val="24"/>
        </w:rPr>
        <w:t>осуществлении</w:t>
      </w:r>
      <w:proofErr w:type="gramEnd"/>
      <w:r w:rsidRPr="00A80E4E">
        <w:rPr>
          <w:rFonts w:ascii="Times New Roman" w:hAnsi="Times New Roman" w:cs="Times New Roman"/>
          <w:sz w:val="24"/>
          <w:szCs w:val="24"/>
        </w:rPr>
        <w:t xml:space="preserve"> индивидуально ориентированной педагогической помощи детям с учетом особенностей психофизического развития и индивидуальных возможностей;</w:t>
      </w:r>
    </w:p>
    <w:p w:rsidR="0068422E" w:rsidRPr="00A80E4E" w:rsidRDefault="0068422E" w:rsidP="00684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E4E">
        <w:rPr>
          <w:rFonts w:ascii="Times New Roman" w:hAnsi="Times New Roman" w:cs="Times New Roman"/>
          <w:sz w:val="24"/>
          <w:szCs w:val="24"/>
        </w:rPr>
        <w:t>- разработке и реализации индивидуальных маршрутов для детей с учетом индивидуальных и типологических особенностей психофизического развития и индивидуальных возможностей обучающихся;</w:t>
      </w:r>
    </w:p>
    <w:p w:rsidR="0068422E" w:rsidRPr="00A80E4E" w:rsidRDefault="0068422E" w:rsidP="00684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E4E">
        <w:rPr>
          <w:rFonts w:ascii="Times New Roman" w:hAnsi="Times New Roman" w:cs="Times New Roman"/>
          <w:sz w:val="24"/>
          <w:szCs w:val="24"/>
        </w:rPr>
        <w:t>- коррекции нарушений в развитии высших психических функций посредством коррекционно-развивающих заданий и упражнений при проведении уроков.</w:t>
      </w:r>
    </w:p>
    <w:p w:rsidR="004E4737" w:rsidRPr="00A80E4E" w:rsidRDefault="00096ED3" w:rsidP="00267C9F">
      <w:pPr>
        <w:spacing w:after="0" w:line="240" w:lineRule="auto"/>
        <w:ind w:firstLine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рассчитана на 68 </w:t>
      </w:r>
      <w:r w:rsidR="004E4737" w:rsidRPr="00A80E4E">
        <w:rPr>
          <w:rFonts w:ascii="Times New Roman" w:hAnsi="Times New Roman" w:cs="Times New Roman"/>
          <w:sz w:val="24"/>
          <w:szCs w:val="24"/>
        </w:rPr>
        <w:t>часов в год/2 часа в неделю.</w:t>
      </w:r>
    </w:p>
    <w:p w:rsidR="004E4737" w:rsidRPr="00154CD7" w:rsidRDefault="004E4737" w:rsidP="00154CD7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  <w:r w:rsidRPr="00154CD7">
        <w:rPr>
          <w:rFonts w:ascii="Times New Roman" w:eastAsia="HiddenHorzOCR" w:hAnsi="Times New Roman" w:cs="Times New Roman"/>
          <w:b/>
          <w:sz w:val="24"/>
          <w:szCs w:val="24"/>
        </w:rPr>
        <w:t>Общая характеристика учебного предмета География 6 класс.</w:t>
      </w:r>
    </w:p>
    <w:p w:rsidR="004E4737" w:rsidRPr="00A80E4E" w:rsidRDefault="004E4737" w:rsidP="00267C9F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География 6 класс – являясь одним из основных учебных предметов в школе, реализующей Адаптированную основную общеобразовательную программу, имеет большое значение для всестороннего развития обучающихся с умственной отсталостью (интеллектуальными нарушениями) и формирования целостной картины окружающего мира. Изучение географии расширяет кругозор детей об окружающем мире, позволяет увидеть природные явления и социально-экономические процессы во взаимосвязи.</w:t>
      </w:r>
    </w:p>
    <w:p w:rsidR="00FE47A3" w:rsidRPr="00A80E4E" w:rsidRDefault="00FE47A3" w:rsidP="00267C9F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География как учебный предмет для детей с умственной отсталостью</w:t>
      </w:r>
      <w:r w:rsidR="00134D30" w:rsidRPr="00A80E4E">
        <w:rPr>
          <w:rFonts w:ascii="Times New Roman" w:eastAsia="Times New Roman" w:hAnsi="Times New Roman" w:cs="Times New Roman"/>
          <w:sz w:val="24"/>
          <w:szCs w:val="24"/>
        </w:rPr>
        <w:t xml:space="preserve"> (интеллектуальными нарушениями)</w:t>
      </w:r>
      <w:r w:rsidRPr="00A80E4E">
        <w:rPr>
          <w:rFonts w:ascii="Times New Roman" w:eastAsia="Times New Roman" w:hAnsi="Times New Roman" w:cs="Times New Roman"/>
          <w:sz w:val="24"/>
          <w:szCs w:val="24"/>
        </w:rPr>
        <w:t xml:space="preserve"> имеет большое значение для всестороннего развития. Географический материал в силу своего содержания обладает значительными возможностями для развития и коррекции познавательной деятельности детей с умственной отсталостью: они учатся анализировать, сравнивать изучаемые </w:t>
      </w:r>
      <w:r w:rsidR="00C56B7E" w:rsidRPr="00A80E4E">
        <w:rPr>
          <w:rFonts w:ascii="Times New Roman" w:eastAsia="Times New Roman" w:hAnsi="Times New Roman" w:cs="Times New Roman"/>
          <w:sz w:val="24"/>
          <w:szCs w:val="24"/>
        </w:rPr>
        <w:t xml:space="preserve">географические </w:t>
      </w:r>
      <w:r w:rsidRPr="00A80E4E">
        <w:rPr>
          <w:rFonts w:ascii="Times New Roman" w:eastAsia="Times New Roman" w:hAnsi="Times New Roman" w:cs="Times New Roman"/>
          <w:sz w:val="24"/>
          <w:szCs w:val="24"/>
        </w:rPr>
        <w:t>объекты и явления, понимать причинно-следственные зависимости, наблюдать за изменениями в природе. Работа с символическими пособиями, каким является географическая карта, способствует развитию абстрактного мышления. Систематическая словарная работа на уроках расширяет словарный запас детей, помогает им правильно употреблять новые слова в связной речи.</w:t>
      </w:r>
    </w:p>
    <w:p w:rsidR="00FE47A3" w:rsidRPr="00A80E4E" w:rsidRDefault="00FE47A3" w:rsidP="00267C9F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 xml:space="preserve">Курс </w:t>
      </w:r>
      <w:r w:rsidR="00090C3E" w:rsidRPr="00A80E4E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80E4E">
        <w:rPr>
          <w:rFonts w:ascii="Times New Roman" w:eastAsia="Times New Roman" w:hAnsi="Times New Roman" w:cs="Times New Roman"/>
          <w:sz w:val="24"/>
          <w:szCs w:val="24"/>
        </w:rPr>
        <w:t>еографи</w:t>
      </w:r>
      <w:r w:rsidR="00090C3E" w:rsidRPr="00A80E4E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80E4E">
        <w:rPr>
          <w:rFonts w:ascii="Times New Roman" w:eastAsia="Times New Roman" w:hAnsi="Times New Roman" w:cs="Times New Roman"/>
          <w:sz w:val="24"/>
          <w:szCs w:val="24"/>
        </w:rPr>
        <w:t xml:space="preserve"> имеет много смежных тем с историей, естествознанием, с рисованием и черчением, с русским языком, с математикой и другими школьными предметами. Больше внимания уделяется реализации краеведческого принципа, поскольку миграция выпускников мала — они остаются жить и работать в той местности, в которой учились. Изучение темы «География своей местности» строится на концентрическом принципе и всестороннем использовании опыта обучающихся, их знаниях, полученных в предыдущие годы обучения на уроках и экскурсиях по развитию речи, неживой природе, окружающему миру, а также во внеклассной работе. Изучение социальных, экологических и культурологических аспектов помогает сформировать более четкие представления об изучаемых объектах и явлениях, облегчает овладение многими географическими знаниями, позволяет теснее увязать преподавание географии с жизнью, включить обучающихся в решение доступных для них проблем окружающей действительности и тем самым воспитывать любовь к Отечеству и интерес к изучаемому предмету.</w:t>
      </w:r>
    </w:p>
    <w:p w:rsidR="00E77128" w:rsidRPr="00A80E4E" w:rsidRDefault="00E77128" w:rsidP="00267C9F">
      <w:pPr>
        <w:spacing w:after="0" w:line="240" w:lineRule="auto"/>
        <w:ind w:firstLine="50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80E4E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При подаче материала </w:t>
      </w:r>
      <w:proofErr w:type="gramStart"/>
      <w:r w:rsidRPr="00A80E4E">
        <w:rPr>
          <w:rFonts w:ascii="Times New Roman" w:hAnsi="Times New Roman" w:cs="Times New Roman"/>
          <w:bCs/>
          <w:iCs/>
          <w:sz w:val="24"/>
          <w:szCs w:val="24"/>
        </w:rPr>
        <w:t>обучающимся</w:t>
      </w:r>
      <w:proofErr w:type="gramEnd"/>
      <w:r w:rsidRPr="00A80E4E">
        <w:rPr>
          <w:rFonts w:ascii="Times New Roman" w:hAnsi="Times New Roman" w:cs="Times New Roman"/>
          <w:bCs/>
          <w:iCs/>
          <w:sz w:val="24"/>
          <w:szCs w:val="24"/>
        </w:rPr>
        <w:t xml:space="preserve"> применяется чаще всего используемая в практике обучения </w:t>
      </w:r>
      <w:r w:rsidR="005C15C7">
        <w:rPr>
          <w:rFonts w:ascii="Times New Roman" w:hAnsi="Times New Roman" w:cs="Times New Roman"/>
          <w:bCs/>
          <w:iCs/>
          <w:sz w:val="24"/>
          <w:szCs w:val="24"/>
        </w:rPr>
        <w:t>г</w:t>
      </w:r>
      <w:r w:rsidRPr="00A80E4E">
        <w:rPr>
          <w:rFonts w:ascii="Times New Roman" w:hAnsi="Times New Roman" w:cs="Times New Roman"/>
          <w:bCs/>
          <w:iCs/>
          <w:sz w:val="24"/>
          <w:szCs w:val="24"/>
        </w:rPr>
        <w:t>еографии типология уроков по дидактической цели: урок изучения и первичного закрепления нового учебного материала; урок комплексного применения знаний; урок обобщения и систематизации знаний и умений; урок актуализации знаний и умений; урок контроля и коррекции знаний и умений. 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 w:rsidR="00E77128" w:rsidRPr="00A80E4E" w:rsidRDefault="00E77128" w:rsidP="00267C9F">
      <w:pPr>
        <w:spacing w:after="0" w:line="240" w:lineRule="auto"/>
        <w:ind w:firstLine="50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80E4E">
        <w:rPr>
          <w:rFonts w:ascii="Times New Roman" w:hAnsi="Times New Roman" w:cs="Times New Roman"/>
          <w:bCs/>
          <w:iCs/>
          <w:sz w:val="24"/>
          <w:szCs w:val="24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 w:rsidR="00E77128" w:rsidRPr="00A80E4E" w:rsidRDefault="00E77128" w:rsidP="00267C9F">
      <w:pPr>
        <w:spacing w:after="0" w:line="240" w:lineRule="auto"/>
        <w:ind w:firstLine="50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80E4E">
        <w:rPr>
          <w:rFonts w:ascii="Times New Roman" w:hAnsi="Times New Roman" w:cs="Times New Roman"/>
          <w:bCs/>
          <w:iCs/>
          <w:sz w:val="24"/>
          <w:szCs w:val="24"/>
        </w:rPr>
        <w:t xml:space="preserve">Особое внимание уделено познавательной активности обучающихся, их </w:t>
      </w:r>
      <w:proofErr w:type="spellStart"/>
      <w:r w:rsidRPr="00A80E4E">
        <w:rPr>
          <w:rFonts w:ascii="Times New Roman" w:hAnsi="Times New Roman" w:cs="Times New Roman"/>
          <w:bCs/>
          <w:iCs/>
          <w:sz w:val="24"/>
          <w:szCs w:val="24"/>
        </w:rPr>
        <w:t>мотивированности</w:t>
      </w:r>
      <w:proofErr w:type="spellEnd"/>
      <w:r w:rsidRPr="00A80E4E">
        <w:rPr>
          <w:rFonts w:ascii="Times New Roman" w:hAnsi="Times New Roman" w:cs="Times New Roman"/>
          <w:bCs/>
          <w:iCs/>
          <w:sz w:val="24"/>
          <w:szCs w:val="24"/>
        </w:rPr>
        <w:t xml:space="preserve"> к самостоятельной учебной работе. В связи с этим при организации учебно–познавательной деятельности предполагается работа с географическими картами, учебником, рабочими тетрадями, самостоятельными работами на карточках. В которые включены вопросы и задания, в том числе и в форме познавательных задач, таблиц, схем, немых рисунков. Работа  с немыми рисунками позволит диагностировать </w:t>
      </w:r>
      <w:proofErr w:type="spellStart"/>
      <w:r w:rsidRPr="00A80E4E">
        <w:rPr>
          <w:rFonts w:ascii="Times New Roman" w:hAnsi="Times New Roman" w:cs="Times New Roman"/>
          <w:bCs/>
          <w:iCs/>
          <w:sz w:val="24"/>
          <w:szCs w:val="24"/>
        </w:rPr>
        <w:t>сформированность</w:t>
      </w:r>
      <w:proofErr w:type="spellEnd"/>
      <w:r w:rsidRPr="00A80E4E">
        <w:rPr>
          <w:rFonts w:ascii="Times New Roman" w:hAnsi="Times New Roman" w:cs="Times New Roman"/>
          <w:bCs/>
          <w:iCs/>
          <w:sz w:val="24"/>
          <w:szCs w:val="24"/>
        </w:rPr>
        <w:t xml:space="preserve"> умений узнавать (распознавать) географические объекты. Эти задания выполняются как по ходу урока, так и на закрепление и обобщение полученных знаний. На обобщающих уроках практикуются уроки, проводимые в форме игр, которые позволяют проводить урок с максимальным включением всех обучающихся в образовательный процесс. Для активизации познавательной деятельности </w:t>
      </w:r>
      <w:proofErr w:type="gramStart"/>
      <w:r w:rsidRPr="00A80E4E">
        <w:rPr>
          <w:rFonts w:ascii="Times New Roman" w:hAnsi="Times New Roman" w:cs="Times New Roman"/>
          <w:bCs/>
          <w:iCs/>
          <w:sz w:val="24"/>
          <w:szCs w:val="24"/>
        </w:rPr>
        <w:t>обучающихся</w:t>
      </w:r>
      <w:proofErr w:type="gramEnd"/>
      <w:r w:rsidRPr="00A80E4E">
        <w:rPr>
          <w:rFonts w:ascii="Times New Roman" w:hAnsi="Times New Roman" w:cs="Times New Roman"/>
          <w:bCs/>
          <w:iCs/>
          <w:sz w:val="24"/>
          <w:szCs w:val="24"/>
        </w:rPr>
        <w:t xml:space="preserve"> в ход урока включены различные дидактические игры, которые позволяют не только проверить полученные знания, но оживить образовательный процесс. Познавательные задачи, требующие от ученика размышлений или отработки навыков сравнения, сопоставления выполняются в качестве самостоятельной работы или домашнего задания.</w:t>
      </w:r>
    </w:p>
    <w:p w:rsidR="009A0428" w:rsidRPr="00A80E4E" w:rsidRDefault="009A0428" w:rsidP="00267C9F">
      <w:pPr>
        <w:spacing w:after="0" w:line="240" w:lineRule="auto"/>
        <w:ind w:firstLine="502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A80E4E">
        <w:rPr>
          <w:rFonts w:ascii="Times New Roman" w:hAnsi="Times New Roman" w:cs="Times New Roman"/>
          <w:bCs/>
          <w:iCs/>
          <w:sz w:val="24"/>
          <w:szCs w:val="24"/>
        </w:rPr>
        <w:t>Межпредметные</w:t>
      </w:r>
      <w:proofErr w:type="spellEnd"/>
      <w:r w:rsidRPr="00A80E4E">
        <w:rPr>
          <w:rFonts w:ascii="Times New Roman" w:hAnsi="Times New Roman" w:cs="Times New Roman"/>
          <w:bCs/>
          <w:iCs/>
          <w:sz w:val="24"/>
          <w:szCs w:val="24"/>
        </w:rPr>
        <w:t xml:space="preserve"> связи:</w:t>
      </w:r>
    </w:p>
    <w:p w:rsidR="009A0428" w:rsidRPr="00A80E4E" w:rsidRDefault="009A0428" w:rsidP="00E0569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0E4E">
        <w:rPr>
          <w:rFonts w:ascii="Times New Roman" w:hAnsi="Times New Roman" w:cs="Times New Roman"/>
          <w:bCs/>
          <w:iCs/>
          <w:sz w:val="24"/>
          <w:szCs w:val="24"/>
        </w:rPr>
        <w:t xml:space="preserve">География – </w:t>
      </w:r>
      <w:r w:rsidRPr="00A80E4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чтение и развитие речи  (чтение материала учебника, устные </w:t>
      </w:r>
      <w:r w:rsidRPr="00A80E4E">
        <w:rPr>
          <w:rFonts w:ascii="Times New Roman" w:hAnsi="Times New Roman" w:cs="Times New Roman"/>
          <w:color w:val="000000"/>
          <w:sz w:val="24"/>
          <w:szCs w:val="24"/>
        </w:rPr>
        <w:t xml:space="preserve"> ответы на вопросы по тексту, связные высказывания по затрагиваемым в беседе вопросам,</w:t>
      </w:r>
      <w:r w:rsidRPr="00A80E4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закрепление навыка составления характеристики изучаемого географического объекта);</w:t>
      </w:r>
    </w:p>
    <w:p w:rsidR="009A0428" w:rsidRPr="00A80E4E" w:rsidRDefault="009A0428" w:rsidP="009A042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0E4E">
        <w:rPr>
          <w:rFonts w:ascii="Times New Roman" w:hAnsi="Times New Roman" w:cs="Times New Roman"/>
          <w:bCs/>
          <w:iCs/>
          <w:sz w:val="24"/>
          <w:szCs w:val="24"/>
        </w:rPr>
        <w:t xml:space="preserve">География – </w:t>
      </w:r>
      <w:r w:rsidRPr="00A80E4E">
        <w:rPr>
          <w:rFonts w:ascii="Times New Roman" w:eastAsia="Calibri" w:hAnsi="Times New Roman" w:cs="Times New Roman"/>
          <w:color w:val="000000"/>
          <w:sz w:val="24"/>
          <w:szCs w:val="24"/>
        </w:rPr>
        <w:t>письмо и развитие речи  (п</w:t>
      </w:r>
      <w:r w:rsidRPr="00A80E4E">
        <w:rPr>
          <w:rFonts w:ascii="Times New Roman" w:hAnsi="Times New Roman" w:cs="Times New Roman"/>
          <w:color w:val="000000"/>
          <w:sz w:val="24"/>
          <w:szCs w:val="24"/>
        </w:rPr>
        <w:t>исьменные ответы на вопросы при выполнении письменных заданий</w:t>
      </w:r>
      <w:r w:rsidRPr="00A80E4E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:rsidR="009A0428" w:rsidRDefault="009A0428" w:rsidP="009A042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80E4E">
        <w:rPr>
          <w:rFonts w:ascii="Times New Roman" w:eastAsia="Calibri" w:hAnsi="Times New Roman" w:cs="Times New Roman"/>
          <w:color w:val="000000"/>
          <w:sz w:val="24"/>
          <w:szCs w:val="24"/>
        </w:rPr>
        <w:t>География – биология (</w:t>
      </w:r>
      <w:r w:rsidR="00A80E4E">
        <w:rPr>
          <w:rFonts w:ascii="Times New Roman" w:eastAsia="Calibri" w:hAnsi="Times New Roman" w:cs="Times New Roman"/>
          <w:color w:val="000000"/>
          <w:sz w:val="24"/>
          <w:szCs w:val="24"/>
        </w:rPr>
        <w:t>расселение живых организмов на материках);</w:t>
      </w:r>
    </w:p>
    <w:p w:rsidR="00A80E4E" w:rsidRDefault="00A80E4E" w:rsidP="009A042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География – математика (масштаб);</w:t>
      </w:r>
    </w:p>
    <w:p w:rsidR="00A80E4E" w:rsidRDefault="00A80E4E" w:rsidP="009A042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География –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ИЗО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(зарисовки в тетрадях изучаемых географических объектов);</w:t>
      </w:r>
    </w:p>
    <w:p w:rsidR="009A0428" w:rsidRPr="00A80E4E" w:rsidRDefault="00A80E4E" w:rsidP="00A80E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География – история </w:t>
      </w:r>
      <w:r w:rsidRPr="00A80E4E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Pr="00A80E4E">
        <w:rPr>
          <w:rFonts w:ascii="Times New Roman" w:hAnsi="Times New Roman" w:cs="Times New Roman"/>
          <w:sz w:val="24"/>
          <w:szCs w:val="24"/>
        </w:rPr>
        <w:t>знания истории помогают обучающимся сформировать представления о временных рамках и социально-экономических предпосылках, в которых жили и творили ученые-первооткрыватели, оставившие значимый след в географии)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5698" w:rsidRPr="00A80E4E" w:rsidRDefault="00E05698" w:rsidP="00267C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0E4E">
        <w:rPr>
          <w:rFonts w:ascii="Times New Roman" w:hAnsi="Times New Roman" w:cs="Times New Roman"/>
          <w:sz w:val="24"/>
          <w:szCs w:val="24"/>
        </w:rPr>
        <w:t>Описание места учебного предмета в учебном плане.</w:t>
      </w:r>
    </w:p>
    <w:p w:rsidR="00090C3E" w:rsidRPr="00A80E4E" w:rsidRDefault="00C04F75" w:rsidP="00154CD7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учебной </w:t>
      </w:r>
      <w:r w:rsidR="00090C3E" w:rsidRPr="00A80E4E">
        <w:rPr>
          <w:rFonts w:ascii="Times New Roman" w:hAnsi="Times New Roman" w:cs="Times New Roman"/>
          <w:b/>
          <w:sz w:val="24"/>
          <w:szCs w:val="24"/>
        </w:rPr>
        <w:t>П</w:t>
      </w:r>
      <w:r w:rsidRPr="00A80E4E">
        <w:rPr>
          <w:rFonts w:ascii="Times New Roman" w:hAnsi="Times New Roman" w:cs="Times New Roman"/>
          <w:b/>
          <w:sz w:val="24"/>
          <w:szCs w:val="24"/>
        </w:rPr>
        <w:t>рограммы</w:t>
      </w:r>
      <w:r w:rsidR="00090C3E" w:rsidRPr="00A80E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4F75" w:rsidRDefault="00C04F75" w:rsidP="00267C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 xml:space="preserve">В связи с тем, что способности к обучению </w:t>
      </w:r>
      <w:r w:rsidR="00134D30" w:rsidRPr="00A80E4E">
        <w:rPr>
          <w:rFonts w:ascii="Times New Roman" w:eastAsia="Times New Roman" w:hAnsi="Times New Roman" w:cs="Times New Roman"/>
          <w:sz w:val="24"/>
          <w:szCs w:val="24"/>
        </w:rPr>
        <w:t>с умственной отсталостью (интеллектуальными нарушениями)</w:t>
      </w:r>
      <w:r w:rsidRPr="00A80E4E">
        <w:rPr>
          <w:rFonts w:ascii="Times New Roman" w:eastAsia="Times New Roman" w:hAnsi="Times New Roman" w:cs="Times New Roman"/>
          <w:sz w:val="24"/>
          <w:szCs w:val="24"/>
        </w:rPr>
        <w:t xml:space="preserve"> сугубо индивидуальны, приведённые ниже требования по формированию учебных умений и навыков которые могут быть применимы не ко всем обучающимся, но являются ориентиром, к которому следует стремиться. </w:t>
      </w:r>
    </w:p>
    <w:p w:rsidR="00A80E4E" w:rsidRPr="004332DD" w:rsidRDefault="00A80E4E" w:rsidP="00267C9F">
      <w:pPr>
        <w:spacing w:after="0" w:line="240" w:lineRule="auto"/>
        <w:ind w:firstLine="708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4332DD">
        <w:rPr>
          <w:rStyle w:val="Zag11"/>
          <w:rFonts w:ascii="Times New Roman" w:eastAsia="@Arial Unicode MS" w:hAnsi="Times New Roman" w:cs="Times New Roman"/>
          <w:sz w:val="24"/>
          <w:szCs w:val="24"/>
        </w:rPr>
        <w:t>Личностные результаты.</w:t>
      </w:r>
    </w:p>
    <w:p w:rsidR="00A80E4E" w:rsidRPr="00970B15" w:rsidRDefault="00A80E4E" w:rsidP="00A80E4E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B15">
        <w:rPr>
          <w:rFonts w:ascii="Times New Roman" w:hAnsi="Times New Roman" w:cs="Times New Roman"/>
          <w:sz w:val="24"/>
          <w:szCs w:val="24"/>
        </w:rPr>
        <w:t>осознание своей принадлежности к обществу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970B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0E4E" w:rsidRPr="00970B15" w:rsidRDefault="00A80E4E" w:rsidP="00A80E4E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B15">
        <w:rPr>
          <w:rFonts w:ascii="Times New Roman" w:hAnsi="Times New Roman" w:cs="Times New Roman"/>
          <w:sz w:val="24"/>
          <w:szCs w:val="24"/>
        </w:rPr>
        <w:t>осознание целостности природы, населения и хозяйства, единства географического пространства России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0E4E" w:rsidRPr="00970B15" w:rsidRDefault="00A80E4E" w:rsidP="00A80E4E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B15">
        <w:rPr>
          <w:rFonts w:ascii="Times New Roman" w:hAnsi="Times New Roman" w:cs="Times New Roman"/>
          <w:sz w:val="24"/>
          <w:szCs w:val="24"/>
        </w:rPr>
        <w:t>эмоционально-ценностное отношение к окружающей среде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0E4E" w:rsidRPr="00970B15" w:rsidRDefault="00A80E4E" w:rsidP="00A80E4E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B15">
        <w:rPr>
          <w:rFonts w:ascii="Times New Roman" w:hAnsi="Times New Roman" w:cs="Times New Roman"/>
          <w:sz w:val="24"/>
          <w:szCs w:val="24"/>
        </w:rPr>
        <w:t xml:space="preserve"> осознание необходимости ее охраны и рационального использования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0E4E" w:rsidRPr="00A80E4E" w:rsidRDefault="00A80E4E" w:rsidP="00A80E4E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B15">
        <w:rPr>
          <w:rFonts w:ascii="Times New Roman" w:hAnsi="Times New Roman" w:cs="Times New Roman"/>
          <w:sz w:val="24"/>
          <w:szCs w:val="24"/>
        </w:rPr>
        <w:t>уважение к истории и культуре других народов.</w:t>
      </w:r>
    </w:p>
    <w:p w:rsidR="00D21EDA" w:rsidRPr="00A80E4E" w:rsidRDefault="00D21EDA" w:rsidP="00267C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80E4E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A80E4E">
        <w:rPr>
          <w:rFonts w:ascii="Times New Roman" w:eastAsia="Times New Roman" w:hAnsi="Times New Roman" w:cs="Times New Roman"/>
          <w:sz w:val="24"/>
          <w:szCs w:val="24"/>
        </w:rPr>
        <w:t xml:space="preserve"> результаты:</w:t>
      </w:r>
    </w:p>
    <w:p w:rsidR="00D21EDA" w:rsidRPr="00A80E4E" w:rsidRDefault="00D21EDA" w:rsidP="00267C9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В сфере познавательных БУД</w:t>
      </w:r>
      <w:r w:rsidRPr="00A80E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80E4E">
        <w:rPr>
          <w:rFonts w:ascii="Times New Roman" w:eastAsia="Times New Roman" w:hAnsi="Times New Roman" w:cs="Times New Roman"/>
          <w:sz w:val="24"/>
          <w:szCs w:val="24"/>
        </w:rPr>
        <w:t xml:space="preserve"> действий должны быть </w:t>
      </w:r>
      <w:proofErr w:type="gramStart"/>
      <w:r w:rsidRPr="00A80E4E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proofErr w:type="gramEnd"/>
      <w:r w:rsidRPr="00A80E4E">
        <w:rPr>
          <w:rFonts w:ascii="Times New Roman" w:eastAsia="Times New Roman" w:hAnsi="Times New Roman" w:cs="Times New Roman"/>
          <w:sz w:val="24"/>
          <w:szCs w:val="24"/>
        </w:rPr>
        <w:t>формированы:</w:t>
      </w:r>
    </w:p>
    <w:p w:rsidR="00D21EDA" w:rsidRPr="00A80E4E" w:rsidRDefault="00D21EDA" w:rsidP="00D21EDA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D21EDA" w:rsidRPr="00A80E4E" w:rsidRDefault="00D21EDA" w:rsidP="00D21EDA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умение 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D21EDA" w:rsidRPr="00A80E4E" w:rsidRDefault="00D21EDA" w:rsidP="00D21EDA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умение осуществлять выбор наиболее эффективных способов решения задач в зависимости от конкретных условий;</w:t>
      </w:r>
    </w:p>
    <w:p w:rsidR="00D21EDA" w:rsidRPr="00A80E4E" w:rsidRDefault="00D21EDA" w:rsidP="00D21EDA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умение строить сообщения в устной и письменной форме;</w:t>
      </w:r>
    </w:p>
    <w:p w:rsidR="00D21EDA" w:rsidRPr="00A80E4E" w:rsidRDefault="00D21EDA" w:rsidP="00D21EDA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умение осуществлять анализ объектов с выделением существенных и несущественных признаков;</w:t>
      </w:r>
    </w:p>
    <w:p w:rsidR="00D21EDA" w:rsidRPr="00A80E4E" w:rsidRDefault="00D21EDA" w:rsidP="00D21EDA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умение проводить сравнение, обобщение и классификацию по заданным критериям;</w:t>
      </w:r>
    </w:p>
    <w:p w:rsidR="00D21EDA" w:rsidRPr="00A80E4E" w:rsidRDefault="00D21EDA" w:rsidP="00D21EDA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умение устанавливать причинно-следственные связи в изучаемом круге явлений и устанавливать аналогии;</w:t>
      </w:r>
    </w:p>
    <w:p w:rsidR="00D21EDA" w:rsidRPr="00A80E4E" w:rsidRDefault="00D21EDA" w:rsidP="00D21EDA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умение строить рассуждения в форме связи простых суждений об объекте, его строении, свойствах и связях.</w:t>
      </w:r>
    </w:p>
    <w:p w:rsidR="00D21EDA" w:rsidRPr="00A80E4E" w:rsidRDefault="00D21EDA" w:rsidP="00267C9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В сфере регулятивных БУД должны быть сформированы:</w:t>
      </w:r>
    </w:p>
    <w:p w:rsidR="00D21EDA" w:rsidRPr="00A80E4E" w:rsidRDefault="00D21EDA" w:rsidP="00D21EDA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умение принимать и сохранять учебную задачу;</w:t>
      </w:r>
    </w:p>
    <w:p w:rsidR="00D21EDA" w:rsidRPr="00A80E4E" w:rsidRDefault="00D21EDA" w:rsidP="00D21EDA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умение в сотрудничестве с учителем ставить новые учебные задачи;</w:t>
      </w:r>
    </w:p>
    <w:p w:rsidR="00D21EDA" w:rsidRPr="00A80E4E" w:rsidRDefault="00D21EDA" w:rsidP="00D21EDA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умение проявлять познавательную инициативу в учебном сотрудничестве;</w:t>
      </w:r>
    </w:p>
    <w:p w:rsidR="00D21EDA" w:rsidRPr="00A80E4E" w:rsidRDefault="00D21EDA" w:rsidP="00D21EDA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умение планировать свои действия в соответствии с поставленной задачей и условиями её реализации, в том числе во внутреннем плане;</w:t>
      </w:r>
    </w:p>
    <w:p w:rsidR="00D21EDA" w:rsidRPr="00A80E4E" w:rsidRDefault="00D21EDA" w:rsidP="00D21EDA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 xml:space="preserve">умение выполнять учебные действия в материализованной, </w:t>
      </w:r>
      <w:proofErr w:type="spellStart"/>
      <w:r w:rsidRPr="00A80E4E">
        <w:rPr>
          <w:rFonts w:ascii="Times New Roman" w:eastAsia="Times New Roman" w:hAnsi="Times New Roman" w:cs="Times New Roman"/>
          <w:sz w:val="24"/>
          <w:szCs w:val="24"/>
        </w:rPr>
        <w:t>громкоречевой</w:t>
      </w:r>
      <w:proofErr w:type="spellEnd"/>
      <w:r w:rsidRPr="00A80E4E">
        <w:rPr>
          <w:rFonts w:ascii="Times New Roman" w:eastAsia="Times New Roman" w:hAnsi="Times New Roman" w:cs="Times New Roman"/>
          <w:sz w:val="24"/>
          <w:szCs w:val="24"/>
        </w:rPr>
        <w:t xml:space="preserve"> и умственной форме;</w:t>
      </w:r>
    </w:p>
    <w:p w:rsidR="00D21EDA" w:rsidRPr="00A80E4E" w:rsidRDefault="00D21EDA" w:rsidP="00D21EDA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умение 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действия;</w:t>
      </w:r>
    </w:p>
    <w:p w:rsidR="00D21EDA" w:rsidRPr="00A80E4E" w:rsidRDefault="00D21EDA" w:rsidP="00D21EDA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умение адекватно воспринимать предложения и оценку учителя, одноклассников, родителей;</w:t>
      </w:r>
    </w:p>
    <w:p w:rsidR="00D21EDA" w:rsidRPr="00A80E4E" w:rsidRDefault="00D21EDA" w:rsidP="00267C9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В сфере коммуникативных БУД должны быть сформированы:</w:t>
      </w:r>
    </w:p>
    <w:p w:rsidR="00D21EDA" w:rsidRPr="00A80E4E" w:rsidRDefault="00D21EDA" w:rsidP="00D21EDA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задач; </w:t>
      </w:r>
    </w:p>
    <w:p w:rsidR="00D21EDA" w:rsidRPr="00A80E4E" w:rsidRDefault="00D21EDA" w:rsidP="00D21EDA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общения;</w:t>
      </w:r>
    </w:p>
    <w:p w:rsidR="00D21EDA" w:rsidRPr="00A80E4E" w:rsidRDefault="00D21EDA" w:rsidP="00D21EDA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умение использовать речь для планирования и регуляции своей деятельности;</w:t>
      </w:r>
    </w:p>
    <w:p w:rsidR="00D21EDA" w:rsidRPr="00A80E4E" w:rsidRDefault="00D21EDA" w:rsidP="00D21EDA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умение формулировать и обосновывать собственное мнение и позицию;</w:t>
      </w:r>
    </w:p>
    <w:p w:rsidR="00D21EDA" w:rsidRPr="00A80E4E" w:rsidRDefault="00D21EDA" w:rsidP="00D21EDA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умение учитывать разные мнения и стремиться к координации различных позиций в сотрудничестве;</w:t>
      </w:r>
    </w:p>
    <w:p w:rsidR="00D21EDA" w:rsidRPr="00A80E4E" w:rsidRDefault="00D21EDA" w:rsidP="00D21EDA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умение договариваться и приходить к общему решению в совместной деятельности, в том числе в ситуации столкновения интересов;</w:t>
      </w:r>
    </w:p>
    <w:p w:rsidR="00D21EDA" w:rsidRDefault="00D21EDA" w:rsidP="00D21EDA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0E4E">
        <w:rPr>
          <w:rFonts w:ascii="Times New Roman" w:eastAsia="Times New Roman" w:hAnsi="Times New Roman" w:cs="Times New Roman"/>
          <w:sz w:val="24"/>
          <w:szCs w:val="24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партнёром.</w:t>
      </w:r>
    </w:p>
    <w:p w:rsidR="003C2568" w:rsidRDefault="003C2568" w:rsidP="00267C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Минимальный уровень</w:t>
      </w:r>
    </w:p>
    <w:p w:rsidR="003C2568" w:rsidRPr="00A80E4E" w:rsidRDefault="003C2568" w:rsidP="003C2568">
      <w:pPr>
        <w:pStyle w:val="a8"/>
        <w:spacing w:before="0" w:beforeAutospacing="0" w:after="0" w:afterAutospacing="0"/>
      </w:pPr>
      <w:r w:rsidRPr="00A80E4E">
        <w:rPr>
          <w:bCs/>
          <w:iCs/>
        </w:rPr>
        <w:t>Обучающиеся должны знать:</w:t>
      </w:r>
    </w:p>
    <w:p w:rsidR="003C2568" w:rsidRPr="00A80E4E" w:rsidRDefault="003C2568" w:rsidP="003C256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что изучает география;</w:t>
      </w:r>
    </w:p>
    <w:p w:rsidR="003C2568" w:rsidRPr="00A80E4E" w:rsidRDefault="003C2568" w:rsidP="003C256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формы земной поверхности;</w:t>
      </w:r>
    </w:p>
    <w:p w:rsidR="003C2568" w:rsidRPr="00A80E4E" w:rsidRDefault="003C2568" w:rsidP="003C256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виды водоемов;</w:t>
      </w:r>
    </w:p>
    <w:p w:rsidR="003C2568" w:rsidRPr="00A80E4E" w:rsidRDefault="003C2568" w:rsidP="003C256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меры по охране воды от загрязнения;</w:t>
      </w:r>
    </w:p>
    <w:p w:rsidR="003C2568" w:rsidRPr="00A80E4E" w:rsidRDefault="003C2568" w:rsidP="003C256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правила поведения в природе;</w:t>
      </w:r>
    </w:p>
    <w:p w:rsidR="003C2568" w:rsidRPr="00A80E4E" w:rsidRDefault="003C2568" w:rsidP="003C256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условные цвета и знаки географической карты;</w:t>
      </w:r>
    </w:p>
    <w:p w:rsidR="003C2568" w:rsidRPr="00A80E4E" w:rsidRDefault="003C2568" w:rsidP="003C256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lastRenderedPageBreak/>
        <w:t>распределение суши и воды на Земле;</w:t>
      </w:r>
    </w:p>
    <w:p w:rsidR="003C2568" w:rsidRPr="00A80E4E" w:rsidRDefault="003C2568" w:rsidP="003C2568">
      <w:pPr>
        <w:pStyle w:val="a8"/>
        <w:numPr>
          <w:ilvl w:val="0"/>
          <w:numId w:val="42"/>
        </w:numPr>
        <w:spacing w:before="0" w:beforeAutospacing="0" w:after="0" w:afterAutospacing="0"/>
      </w:pPr>
      <w:r>
        <w:t>материки и океаны</w:t>
      </w:r>
      <w:r w:rsidRPr="00A80E4E">
        <w:t>;</w:t>
      </w:r>
    </w:p>
    <w:p w:rsidR="003C2568" w:rsidRPr="00A80E4E" w:rsidRDefault="003C2568" w:rsidP="003C256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Солнце как ближайшую к Земле звезду и его значение для жизни на Земле;</w:t>
      </w:r>
    </w:p>
    <w:p w:rsidR="003C2568" w:rsidRPr="00A80E4E" w:rsidRDefault="003C2568" w:rsidP="003C256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географическое положение нашей страны на физической карте России и карте полушарий.</w:t>
      </w:r>
    </w:p>
    <w:p w:rsidR="003C2568" w:rsidRPr="00A80E4E" w:rsidRDefault="003C2568" w:rsidP="003C2568">
      <w:pPr>
        <w:pStyle w:val="a8"/>
        <w:spacing w:before="0" w:beforeAutospacing="0" w:after="0" w:afterAutospacing="0"/>
      </w:pPr>
      <w:r w:rsidRPr="00A80E4E">
        <w:rPr>
          <w:bCs/>
          <w:iCs/>
        </w:rPr>
        <w:t>Обучающиеся должны уметь:</w:t>
      </w:r>
    </w:p>
    <w:p w:rsidR="003C2568" w:rsidRPr="00A80E4E" w:rsidRDefault="003C2568" w:rsidP="003C2568">
      <w:pPr>
        <w:pStyle w:val="a8"/>
        <w:numPr>
          <w:ilvl w:val="1"/>
          <w:numId w:val="45"/>
        </w:numPr>
        <w:spacing w:before="0" w:beforeAutospacing="0" w:after="0" w:afterAutospacing="0"/>
      </w:pPr>
      <w:r w:rsidRPr="00A80E4E">
        <w:t>показывать на карте объекты, указанные в программе, обозначать их на контурной карте;</w:t>
      </w:r>
    </w:p>
    <w:p w:rsidR="003C2568" w:rsidRPr="003C2568" w:rsidRDefault="003C2568" w:rsidP="003C2568">
      <w:pPr>
        <w:pStyle w:val="a8"/>
        <w:numPr>
          <w:ilvl w:val="1"/>
          <w:numId w:val="45"/>
        </w:numPr>
        <w:spacing w:before="0" w:beforeAutospacing="0" w:after="0" w:afterAutospacing="0"/>
      </w:pPr>
      <w:r w:rsidRPr="00A80E4E">
        <w:t>выполнять задания в «Рабочей тетради по начальному курсу физической географии» для 6 класса специальной (коррекционной) школы VIII вида (количество заданий и время заполнения определяет учитель с учетом индивидуальных возможностей учащихся).</w:t>
      </w:r>
    </w:p>
    <w:p w:rsidR="003C2568" w:rsidRPr="003C2568" w:rsidRDefault="003C2568" w:rsidP="00267C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Достаточный уровень</w:t>
      </w:r>
    </w:p>
    <w:p w:rsidR="007F03C8" w:rsidRPr="00A80E4E" w:rsidRDefault="007F03C8" w:rsidP="007F03C8">
      <w:pPr>
        <w:pStyle w:val="a8"/>
        <w:spacing w:before="0" w:beforeAutospacing="0" w:after="0" w:afterAutospacing="0"/>
      </w:pPr>
      <w:r w:rsidRPr="00A80E4E">
        <w:rPr>
          <w:bCs/>
          <w:iCs/>
        </w:rPr>
        <w:t>Обучающиеся должны знать:</w:t>
      </w:r>
    </w:p>
    <w:p w:rsidR="007F03C8" w:rsidRPr="00A80E4E" w:rsidRDefault="007F03C8" w:rsidP="00E0569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что изучает география;</w:t>
      </w:r>
    </w:p>
    <w:p w:rsidR="007F03C8" w:rsidRPr="00A80E4E" w:rsidRDefault="007F03C8" w:rsidP="00E0569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горизонт, линию и стороны горизонта;</w:t>
      </w:r>
    </w:p>
    <w:p w:rsidR="007F03C8" w:rsidRPr="00A80E4E" w:rsidRDefault="007F03C8" w:rsidP="00E0569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основные формы земной поверхности;</w:t>
      </w:r>
    </w:p>
    <w:p w:rsidR="007F03C8" w:rsidRPr="00A80E4E" w:rsidRDefault="007F03C8" w:rsidP="00E0569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виды водоемов, их различия;</w:t>
      </w:r>
    </w:p>
    <w:p w:rsidR="007F03C8" w:rsidRPr="00A80E4E" w:rsidRDefault="007F03C8" w:rsidP="00E0569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меры по охране воды от загрязнения;</w:t>
      </w:r>
    </w:p>
    <w:p w:rsidR="007F03C8" w:rsidRPr="00A80E4E" w:rsidRDefault="007F03C8" w:rsidP="00E0569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правила поведения в природе;</w:t>
      </w:r>
    </w:p>
    <w:p w:rsidR="007F03C8" w:rsidRPr="00A80E4E" w:rsidRDefault="007F03C8" w:rsidP="00E0569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отличие плана от рисунка и географической карты;</w:t>
      </w:r>
    </w:p>
    <w:p w:rsidR="007F03C8" w:rsidRPr="00A80E4E" w:rsidRDefault="007F03C8" w:rsidP="00E0569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масштаб, его обозначение;</w:t>
      </w:r>
    </w:p>
    <w:p w:rsidR="007F03C8" w:rsidRPr="00A80E4E" w:rsidRDefault="007F03C8" w:rsidP="00E0569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основные направления на плане, географической карте;</w:t>
      </w:r>
    </w:p>
    <w:p w:rsidR="007F03C8" w:rsidRPr="00A80E4E" w:rsidRDefault="007F03C8" w:rsidP="00E0569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условные цвета и знаки географической карты;</w:t>
      </w:r>
    </w:p>
    <w:p w:rsidR="007F03C8" w:rsidRPr="00A80E4E" w:rsidRDefault="007F03C8" w:rsidP="00E0569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распределение суши и воды на Земле;</w:t>
      </w:r>
    </w:p>
    <w:p w:rsidR="007F03C8" w:rsidRPr="00A80E4E" w:rsidRDefault="007F03C8" w:rsidP="00E0569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материки и океаны, их расположение на глобусе и карте полушарий;</w:t>
      </w:r>
    </w:p>
    <w:p w:rsidR="007F03C8" w:rsidRPr="00A80E4E" w:rsidRDefault="007F03C8" w:rsidP="00E0569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Солнце как ближайшую к Земле звезду и его значение для жизни на Земле;</w:t>
      </w:r>
    </w:p>
    <w:p w:rsidR="007F03C8" w:rsidRPr="00A80E4E" w:rsidRDefault="007F03C8" w:rsidP="00E0569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кругосветные путешествия, доказывающие шарообразность Земли;</w:t>
      </w:r>
    </w:p>
    <w:p w:rsidR="007F03C8" w:rsidRPr="00A80E4E" w:rsidRDefault="007F03C8" w:rsidP="00E0569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значение запусков в космос искусственных спутников Земли и полетов людей в космос, имена первых космонавтов;</w:t>
      </w:r>
    </w:p>
    <w:p w:rsidR="007F03C8" w:rsidRPr="00A80E4E" w:rsidRDefault="007F03C8" w:rsidP="00E0569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различия в нагревании и освещении земной поверхности Солнцем;</w:t>
      </w:r>
    </w:p>
    <w:p w:rsidR="007F03C8" w:rsidRPr="00A80E4E" w:rsidRDefault="007F03C8" w:rsidP="00E0569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расположение поясов освещенности на глобусе и карте полушарий;</w:t>
      </w:r>
    </w:p>
    <w:p w:rsidR="007F03C8" w:rsidRPr="00A80E4E" w:rsidRDefault="007F03C8" w:rsidP="00E0569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основные типы климатов;</w:t>
      </w:r>
    </w:p>
    <w:p w:rsidR="007F03C8" w:rsidRPr="00A80E4E" w:rsidRDefault="007F03C8" w:rsidP="00E05698">
      <w:pPr>
        <w:pStyle w:val="a8"/>
        <w:numPr>
          <w:ilvl w:val="0"/>
          <w:numId w:val="42"/>
        </w:numPr>
        <w:spacing w:before="0" w:beforeAutospacing="0" w:after="0" w:afterAutospacing="0"/>
      </w:pPr>
      <w:r w:rsidRPr="00A80E4E">
        <w:t>географическое положение нашей страны на физической карте России и карте полушарий.</w:t>
      </w:r>
    </w:p>
    <w:p w:rsidR="007F03C8" w:rsidRPr="00A80E4E" w:rsidRDefault="007F03C8" w:rsidP="007F03C8">
      <w:pPr>
        <w:pStyle w:val="a8"/>
        <w:spacing w:before="0" w:beforeAutospacing="0" w:after="0" w:afterAutospacing="0"/>
      </w:pPr>
      <w:r w:rsidRPr="00A80E4E">
        <w:rPr>
          <w:bCs/>
          <w:iCs/>
        </w:rPr>
        <w:t>Обучающиеся должны уметь:</w:t>
      </w:r>
    </w:p>
    <w:p w:rsidR="007F03C8" w:rsidRPr="00A80E4E" w:rsidRDefault="007F03C8" w:rsidP="00E05698">
      <w:pPr>
        <w:pStyle w:val="a8"/>
        <w:numPr>
          <w:ilvl w:val="1"/>
          <w:numId w:val="45"/>
        </w:numPr>
        <w:spacing w:before="0" w:beforeAutospacing="0" w:after="0" w:afterAutospacing="0"/>
      </w:pPr>
      <w:r w:rsidRPr="00A80E4E">
        <w:t>определять стороны горизонта, ориентироваться по Солнцу, компасу и местным признакам природы;</w:t>
      </w:r>
    </w:p>
    <w:p w:rsidR="007F03C8" w:rsidRPr="00A80E4E" w:rsidRDefault="007F03C8" w:rsidP="00E05698">
      <w:pPr>
        <w:pStyle w:val="a8"/>
        <w:numPr>
          <w:ilvl w:val="1"/>
          <w:numId w:val="45"/>
        </w:numPr>
        <w:spacing w:before="0" w:beforeAutospacing="0" w:after="0" w:afterAutospacing="0"/>
      </w:pPr>
      <w:r w:rsidRPr="00A80E4E">
        <w:t>выявлять на местности особенности рельефа, водоемов;</w:t>
      </w:r>
    </w:p>
    <w:p w:rsidR="007F03C8" w:rsidRPr="00A80E4E" w:rsidRDefault="007F03C8" w:rsidP="00E05698">
      <w:pPr>
        <w:pStyle w:val="a8"/>
        <w:numPr>
          <w:ilvl w:val="1"/>
          <w:numId w:val="45"/>
        </w:numPr>
        <w:spacing w:before="0" w:beforeAutospacing="0" w:after="0" w:afterAutospacing="0"/>
      </w:pPr>
      <w:r w:rsidRPr="00A80E4E">
        <w:t>делать схематические зарисовки, простейшие модели и макеты изучаемых форм земной поверхности;</w:t>
      </w:r>
    </w:p>
    <w:p w:rsidR="007F03C8" w:rsidRPr="00A80E4E" w:rsidRDefault="007F03C8" w:rsidP="00E05698">
      <w:pPr>
        <w:pStyle w:val="a8"/>
        <w:numPr>
          <w:ilvl w:val="1"/>
          <w:numId w:val="45"/>
        </w:numPr>
        <w:spacing w:before="0" w:beforeAutospacing="0" w:after="0" w:afterAutospacing="0"/>
      </w:pPr>
      <w:r w:rsidRPr="00A80E4E">
        <w:t>читать простейшие планы местности (для начальных классов массовой школы);</w:t>
      </w:r>
    </w:p>
    <w:p w:rsidR="007F03C8" w:rsidRPr="00A80E4E" w:rsidRDefault="007F03C8" w:rsidP="00E05698">
      <w:pPr>
        <w:pStyle w:val="a8"/>
        <w:numPr>
          <w:ilvl w:val="1"/>
          <w:numId w:val="45"/>
        </w:numPr>
        <w:spacing w:before="0" w:beforeAutospacing="0" w:after="0" w:afterAutospacing="0"/>
      </w:pPr>
      <w:r w:rsidRPr="00A80E4E">
        <w:t>ориентироваться на географической карте, глобусе;</w:t>
      </w:r>
    </w:p>
    <w:p w:rsidR="007F03C8" w:rsidRPr="00A80E4E" w:rsidRDefault="007F03C8" w:rsidP="00E05698">
      <w:pPr>
        <w:pStyle w:val="a8"/>
        <w:numPr>
          <w:ilvl w:val="1"/>
          <w:numId w:val="45"/>
        </w:numPr>
        <w:spacing w:before="0" w:beforeAutospacing="0" w:after="0" w:afterAutospacing="0"/>
      </w:pPr>
      <w:r w:rsidRPr="00A80E4E">
        <w:t>читать географическую карту (условные цвета и основные знаки);</w:t>
      </w:r>
    </w:p>
    <w:p w:rsidR="007F03C8" w:rsidRPr="00A80E4E" w:rsidRDefault="007F03C8" w:rsidP="00E05698">
      <w:pPr>
        <w:pStyle w:val="a8"/>
        <w:numPr>
          <w:ilvl w:val="1"/>
          <w:numId w:val="45"/>
        </w:numPr>
        <w:spacing w:before="0" w:beforeAutospacing="0" w:after="0" w:afterAutospacing="0"/>
      </w:pPr>
      <w:r w:rsidRPr="00A80E4E">
        <w:t>составлять описания изучаемых объектов с опорой на карту и картины;</w:t>
      </w:r>
    </w:p>
    <w:p w:rsidR="007F03C8" w:rsidRPr="00A80E4E" w:rsidRDefault="007F03C8" w:rsidP="00E05698">
      <w:pPr>
        <w:pStyle w:val="a8"/>
        <w:numPr>
          <w:ilvl w:val="1"/>
          <w:numId w:val="45"/>
        </w:numPr>
        <w:spacing w:before="0" w:beforeAutospacing="0" w:after="0" w:afterAutospacing="0"/>
      </w:pPr>
      <w:r w:rsidRPr="00A80E4E">
        <w:t>показывать на карте объекты, указанные в программе, обозначать их на контурной карте;</w:t>
      </w:r>
    </w:p>
    <w:p w:rsidR="007F03C8" w:rsidRPr="00A80E4E" w:rsidRDefault="007F03C8" w:rsidP="00E05698">
      <w:pPr>
        <w:pStyle w:val="a8"/>
        <w:numPr>
          <w:ilvl w:val="1"/>
          <w:numId w:val="45"/>
        </w:numPr>
        <w:spacing w:before="0" w:beforeAutospacing="0" w:after="0" w:afterAutospacing="0"/>
      </w:pPr>
      <w:r w:rsidRPr="00A80E4E">
        <w:t>выполнять задания в «Рабочей тетради по начальному курсу физической географии» для 6 класса специальной (коррекционной) школы VIII вида (количество заданий и время заполнения определяет учитель с учетом индивидуальных возможностей учащихся).</w:t>
      </w:r>
    </w:p>
    <w:p w:rsidR="00FE47A3" w:rsidRPr="00A80E4E" w:rsidRDefault="00C04F75" w:rsidP="00154CD7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0E4E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предмета </w:t>
      </w:r>
      <w:r w:rsidR="00A30E5C" w:rsidRPr="00A80E4E">
        <w:rPr>
          <w:rFonts w:ascii="Times New Roman" w:hAnsi="Times New Roman" w:cs="Times New Roman"/>
          <w:b/>
          <w:sz w:val="24"/>
          <w:szCs w:val="24"/>
        </w:rPr>
        <w:t>Г</w:t>
      </w:r>
      <w:r w:rsidR="00CE07E8" w:rsidRPr="00A80E4E">
        <w:rPr>
          <w:rFonts w:ascii="Times New Roman" w:hAnsi="Times New Roman" w:cs="Times New Roman"/>
          <w:b/>
          <w:sz w:val="24"/>
          <w:szCs w:val="24"/>
        </w:rPr>
        <w:t>еография</w:t>
      </w:r>
      <w:r w:rsidR="00090C3E" w:rsidRPr="00A80E4E">
        <w:rPr>
          <w:rFonts w:ascii="Times New Roman" w:hAnsi="Times New Roman" w:cs="Times New Roman"/>
          <w:b/>
          <w:sz w:val="24"/>
          <w:szCs w:val="24"/>
        </w:rPr>
        <w:t xml:space="preserve"> 6 класс</w:t>
      </w:r>
      <w:r w:rsidRPr="00A80E4E">
        <w:rPr>
          <w:rFonts w:ascii="Times New Roman" w:hAnsi="Times New Roman" w:cs="Times New Roman"/>
          <w:b/>
          <w:sz w:val="24"/>
          <w:szCs w:val="24"/>
        </w:rPr>
        <w:t>.</w:t>
      </w:r>
    </w:p>
    <w:p w:rsidR="007F03C8" w:rsidRPr="00A80E4E" w:rsidRDefault="00FE47A3" w:rsidP="00267C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0E4E">
        <w:rPr>
          <w:rFonts w:ascii="Times New Roman" w:hAnsi="Times New Roman" w:cs="Times New Roman"/>
          <w:sz w:val="24"/>
          <w:szCs w:val="24"/>
        </w:rPr>
        <w:t xml:space="preserve">География — наука о природе Земли, населении и его хозяйственной деятельности. Компоненты погоды. Признаки времен года. Явления природы. </w:t>
      </w:r>
    </w:p>
    <w:p w:rsidR="00516878" w:rsidRPr="00A80E4E" w:rsidRDefault="00FE47A3" w:rsidP="00267C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0E4E">
        <w:rPr>
          <w:rFonts w:ascii="Times New Roman" w:hAnsi="Times New Roman" w:cs="Times New Roman"/>
          <w:sz w:val="24"/>
          <w:szCs w:val="24"/>
        </w:rPr>
        <w:lastRenderedPageBreak/>
        <w:t>Ориентирование на местности. Горизонт. Компас. Ориентирование. План и карта</w:t>
      </w:r>
      <w:r w:rsidRPr="00A80E4E">
        <w:rPr>
          <w:rFonts w:ascii="Times New Roman" w:hAnsi="Times New Roman" w:cs="Times New Roman"/>
          <w:b/>
          <w:sz w:val="24"/>
          <w:szCs w:val="24"/>
        </w:rPr>
        <w:t>.</w:t>
      </w:r>
      <w:r w:rsidRPr="00A80E4E">
        <w:rPr>
          <w:rFonts w:ascii="Times New Roman" w:hAnsi="Times New Roman" w:cs="Times New Roman"/>
          <w:sz w:val="24"/>
          <w:szCs w:val="24"/>
        </w:rPr>
        <w:t xml:space="preserve"> Рисунок и план предмета. Масштаб. Измерение расстояний и их изображение на плане по масштабу. Использование плана в практической деятельности человека. Условные знаки плана местности. План и географическая карта. Масштаб карты. Условные цвета физической карты. Условные знаки физической карты. Физическая карта России. </w:t>
      </w:r>
    </w:p>
    <w:p w:rsidR="00516878" w:rsidRPr="00A80E4E" w:rsidRDefault="00FE47A3" w:rsidP="00267C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0E4E">
        <w:rPr>
          <w:rFonts w:ascii="Times New Roman" w:hAnsi="Times New Roman" w:cs="Times New Roman"/>
          <w:sz w:val="24"/>
          <w:szCs w:val="24"/>
        </w:rPr>
        <w:t xml:space="preserve">Формы поверхности Земли. Рельеф местности, его основные формы. Вода на Земле. </w:t>
      </w:r>
    </w:p>
    <w:p w:rsidR="00516878" w:rsidRPr="00A80E4E" w:rsidRDefault="00FE47A3" w:rsidP="00FE4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E4E">
        <w:rPr>
          <w:rFonts w:ascii="Times New Roman" w:hAnsi="Times New Roman" w:cs="Times New Roman"/>
          <w:sz w:val="24"/>
          <w:szCs w:val="24"/>
        </w:rPr>
        <w:t xml:space="preserve">Вода на Земле. Родник, его образование. Река, ее части. Горные и равнинные реки. Как люди используют реки. Озера, водохранилища, пруды. Разведение рыб, птиц. Болота, их осушение. Океаны и моря. Явления природы: ураганы, штормы. Острова и полуострова. </w:t>
      </w:r>
    </w:p>
    <w:p w:rsidR="00516878" w:rsidRPr="00A80E4E" w:rsidRDefault="00FE47A3" w:rsidP="00267C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0E4E">
        <w:rPr>
          <w:rFonts w:ascii="Times New Roman" w:hAnsi="Times New Roman" w:cs="Times New Roman"/>
          <w:sz w:val="24"/>
          <w:szCs w:val="24"/>
        </w:rPr>
        <w:t xml:space="preserve">Земной шар. Краткие сведения о Земле, Солнце, Луне. Планеты. Земля — планета. Глобус — модель Земного шара. Физическая карта полушарий. Распределение воды и суши на Земле. Материки на глобусе и карте полушарий. Значение Солнца для жизни на Земле. Понятие о климате, его отличие от погоды. Основные типы климата. Пояса освещенности. Природа тропического пояса. Природа умеренных и полярных поясов. </w:t>
      </w:r>
    </w:p>
    <w:p w:rsidR="00FE47A3" w:rsidRPr="00A80E4E" w:rsidRDefault="00FE47A3" w:rsidP="00FE47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E4E">
        <w:rPr>
          <w:rFonts w:ascii="Times New Roman" w:hAnsi="Times New Roman" w:cs="Times New Roman"/>
          <w:sz w:val="24"/>
          <w:szCs w:val="24"/>
        </w:rPr>
        <w:t xml:space="preserve">Карта России. Положение России на глобусе, карте полушарий, физической карте. Столица России — Москва. Границы России. Сухопутные границы и морские границы. Поверхность нашей страны. Низменности, возвышенности, плоскогорья. Горы. Крупнейшие месторождения полезных ископаемых. Реки и озёра. </w:t>
      </w:r>
    </w:p>
    <w:p w:rsidR="00290111" w:rsidRPr="003C2568" w:rsidRDefault="00290111" w:rsidP="00267C9F">
      <w:pPr>
        <w:pStyle w:val="3"/>
        <w:ind w:firstLine="708"/>
        <w:jc w:val="both"/>
        <w:rPr>
          <w:b w:val="0"/>
          <w:i/>
        </w:rPr>
      </w:pPr>
      <w:r w:rsidRPr="003C2568">
        <w:rPr>
          <w:b w:val="0"/>
        </w:rPr>
        <w:t xml:space="preserve">Система оценивания и формы контроля. </w:t>
      </w:r>
    </w:p>
    <w:p w:rsidR="00290111" w:rsidRPr="00A80E4E" w:rsidRDefault="00290111" w:rsidP="00290111">
      <w:pPr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0E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Оценка достижения </w:t>
      </w:r>
      <w:proofErr w:type="gramStart"/>
      <w:r w:rsidRPr="00A80E4E">
        <w:rPr>
          <w:rFonts w:ascii="Times New Roman" w:hAnsi="Times New Roman" w:cs="Times New Roman"/>
          <w:color w:val="000000" w:themeColor="text1"/>
          <w:sz w:val="24"/>
          <w:szCs w:val="24"/>
        </w:rPr>
        <w:t>обучающимися</w:t>
      </w:r>
      <w:proofErr w:type="gramEnd"/>
      <w:r w:rsidRPr="00A80E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предметных результатов базируется на принципах индивидуального и дифференцированного подходов. Усвоенные </w:t>
      </w:r>
      <w:proofErr w:type="gramStart"/>
      <w:r w:rsidRPr="00A80E4E">
        <w:rPr>
          <w:rFonts w:ascii="Times New Roman" w:hAnsi="Times New Roman" w:cs="Times New Roman"/>
          <w:color w:val="000000" w:themeColor="text1"/>
          <w:sz w:val="24"/>
          <w:szCs w:val="24"/>
        </w:rPr>
        <w:t>обучающимися</w:t>
      </w:r>
      <w:proofErr w:type="gramEnd"/>
      <w:r w:rsidRPr="00A80E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даже незначительные по объему и элементарные по содержанию знания и умения выполняют коррекционно-развивающую функцию, поскольку они играют определенную роль в становлении личности ученика и овладении им социальным опытом. В связи с этим основными критериями оценки планируемых результатов являются следующие: соответствие (несоответствие) науке и практике, прочность усвоения (полнота и надежность). </w:t>
      </w:r>
    </w:p>
    <w:p w:rsidR="00290111" w:rsidRPr="00A80E4E" w:rsidRDefault="00290111" w:rsidP="00267C9F">
      <w:pPr>
        <w:autoSpaceDE w:val="0"/>
        <w:autoSpaceDN w:val="0"/>
        <w:adjustRightInd w:val="0"/>
        <w:spacing w:after="0" w:line="240" w:lineRule="auto"/>
        <w:ind w:left="34" w:firstLine="67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0E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Результаты овладения Программы выявляются в ходе выполнения </w:t>
      </w:r>
      <w:proofErr w:type="gramStart"/>
      <w:r w:rsidRPr="00A80E4E">
        <w:rPr>
          <w:rFonts w:ascii="Times New Roman" w:hAnsi="Times New Roman" w:cs="Times New Roman"/>
          <w:color w:val="000000" w:themeColor="text1"/>
          <w:sz w:val="24"/>
          <w:szCs w:val="24"/>
        </w:rPr>
        <w:t>обучающимися</w:t>
      </w:r>
      <w:proofErr w:type="gramEnd"/>
      <w:r w:rsidRPr="00A80E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разных видов заданий, требующих верного решения:</w:t>
      </w:r>
    </w:p>
    <w:p w:rsidR="00290111" w:rsidRPr="00A80E4E" w:rsidRDefault="00290111" w:rsidP="00290111">
      <w:pPr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0E4E">
        <w:rPr>
          <w:rFonts w:ascii="Times New Roman" w:hAnsi="Times New Roman" w:cs="Times New Roman"/>
          <w:color w:val="000000" w:themeColor="text1"/>
          <w:sz w:val="24"/>
          <w:szCs w:val="24"/>
        </w:rPr>
        <w:t>по способу предъявления (устные, письменные, практические);</w:t>
      </w:r>
    </w:p>
    <w:p w:rsidR="00290111" w:rsidRPr="00A80E4E" w:rsidRDefault="00290111" w:rsidP="00290111">
      <w:pPr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0E4E">
        <w:rPr>
          <w:rFonts w:ascii="Times New Roman" w:hAnsi="Times New Roman" w:cs="Times New Roman"/>
          <w:color w:val="000000" w:themeColor="text1"/>
          <w:sz w:val="24"/>
          <w:szCs w:val="24"/>
        </w:rPr>
        <w:t>по характеру выполнения (репродуктивные, продуктивные, творческие).</w:t>
      </w:r>
    </w:p>
    <w:p w:rsidR="00290111" w:rsidRPr="00A80E4E" w:rsidRDefault="00290111" w:rsidP="00290111">
      <w:pPr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0E4E">
        <w:rPr>
          <w:rFonts w:ascii="Times New Roman" w:hAnsi="Times New Roman" w:cs="Times New Roman"/>
          <w:color w:val="000000" w:themeColor="text1"/>
          <w:sz w:val="24"/>
          <w:szCs w:val="24"/>
        </w:rPr>
        <w:t>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«очень хорошие» (отличные).</w:t>
      </w:r>
    </w:p>
    <w:p w:rsidR="00290111" w:rsidRPr="00A80E4E" w:rsidRDefault="00290111" w:rsidP="00290111">
      <w:pPr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0E4E">
        <w:rPr>
          <w:rFonts w:ascii="Times New Roman" w:hAnsi="Times New Roman" w:cs="Times New Roman"/>
          <w:color w:val="000000" w:themeColor="text1"/>
          <w:sz w:val="24"/>
          <w:szCs w:val="24"/>
        </w:rPr>
        <w:t>3 балла «удовлетворительно», если обучающиеся верно выполняют от 35% до 50% заданий;</w:t>
      </w:r>
    </w:p>
    <w:p w:rsidR="00290111" w:rsidRPr="00A80E4E" w:rsidRDefault="00290111" w:rsidP="00290111">
      <w:pPr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0E4E">
        <w:rPr>
          <w:rFonts w:ascii="Times New Roman" w:hAnsi="Times New Roman" w:cs="Times New Roman"/>
          <w:color w:val="000000" w:themeColor="text1"/>
          <w:sz w:val="24"/>
          <w:szCs w:val="24"/>
        </w:rPr>
        <w:t>4 балла «хорошо» - от 51% до 65% заданий;</w:t>
      </w:r>
    </w:p>
    <w:p w:rsidR="00A80E4E" w:rsidRDefault="00290111" w:rsidP="00A80E4E">
      <w:pPr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80E4E">
        <w:rPr>
          <w:rFonts w:ascii="Times New Roman" w:hAnsi="Times New Roman" w:cs="Times New Roman"/>
          <w:color w:val="000000" w:themeColor="text1"/>
          <w:sz w:val="24"/>
          <w:szCs w:val="24"/>
        </w:rPr>
        <w:t>5 баллов «очень хорошо» (отлично) свыше 65%</w:t>
      </w:r>
      <w:r w:rsidR="00A80E4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90111" w:rsidRPr="00A80E4E" w:rsidRDefault="00290111" w:rsidP="00267C9F">
      <w:pPr>
        <w:autoSpaceDE w:val="0"/>
        <w:autoSpaceDN w:val="0"/>
        <w:adjustRightInd w:val="0"/>
        <w:spacing w:after="0" w:line="240" w:lineRule="auto"/>
        <w:ind w:left="34" w:firstLine="67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0E4E">
        <w:rPr>
          <w:rFonts w:ascii="Times New Roman" w:hAnsi="Times New Roman" w:cs="Times New Roman"/>
          <w:sz w:val="24"/>
          <w:szCs w:val="24"/>
        </w:rPr>
        <w:t>Для мониторинга динамики развития обучающихся на уроках Природоведения применяются следующие формы контроля:</w:t>
      </w:r>
      <w:proofErr w:type="gramEnd"/>
    </w:p>
    <w:p w:rsidR="00290111" w:rsidRPr="00A80E4E" w:rsidRDefault="00290111" w:rsidP="00290111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E4E">
        <w:rPr>
          <w:rFonts w:ascii="Times New Roman" w:hAnsi="Times New Roman" w:cs="Times New Roman"/>
          <w:sz w:val="24"/>
          <w:szCs w:val="24"/>
        </w:rPr>
        <w:t>Текущий контроль – фронтальный опрос (беседа), самостоятельная работа в рабочих тетрадях, на карточках (</w:t>
      </w:r>
      <w:proofErr w:type="spellStart"/>
      <w:r w:rsidRPr="00A80E4E">
        <w:rPr>
          <w:rFonts w:ascii="Times New Roman" w:hAnsi="Times New Roman" w:cs="Times New Roman"/>
          <w:sz w:val="24"/>
          <w:szCs w:val="24"/>
        </w:rPr>
        <w:t>индивидуально-фифференцированные</w:t>
      </w:r>
      <w:proofErr w:type="spellEnd"/>
      <w:r w:rsidRPr="00A80E4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A80E4E">
        <w:rPr>
          <w:rFonts w:ascii="Times New Roman" w:hAnsi="Times New Roman" w:cs="Times New Roman"/>
          <w:sz w:val="24"/>
          <w:szCs w:val="24"/>
        </w:rPr>
        <w:t>и-д</w:t>
      </w:r>
      <w:proofErr w:type="spellEnd"/>
      <w:proofErr w:type="gramEnd"/>
      <w:r w:rsidRPr="00A80E4E">
        <w:rPr>
          <w:rFonts w:ascii="Times New Roman" w:hAnsi="Times New Roman" w:cs="Times New Roman"/>
          <w:sz w:val="24"/>
          <w:szCs w:val="24"/>
        </w:rPr>
        <w:t xml:space="preserve">) задания), дидактическая игра, программированный контроль – </w:t>
      </w:r>
      <w:proofErr w:type="spellStart"/>
      <w:r w:rsidRPr="00A80E4E">
        <w:rPr>
          <w:rFonts w:ascii="Times New Roman" w:hAnsi="Times New Roman" w:cs="Times New Roman"/>
          <w:sz w:val="24"/>
          <w:szCs w:val="24"/>
        </w:rPr>
        <w:t>компьтерное</w:t>
      </w:r>
      <w:proofErr w:type="spellEnd"/>
      <w:r w:rsidRPr="00A80E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0E4E">
        <w:rPr>
          <w:rFonts w:ascii="Times New Roman" w:hAnsi="Times New Roman" w:cs="Times New Roman"/>
          <w:sz w:val="24"/>
          <w:szCs w:val="24"/>
        </w:rPr>
        <w:t>и-д</w:t>
      </w:r>
      <w:proofErr w:type="spellEnd"/>
      <w:r w:rsidRPr="00A80E4E">
        <w:rPr>
          <w:rFonts w:ascii="Times New Roman" w:hAnsi="Times New Roman" w:cs="Times New Roman"/>
          <w:sz w:val="24"/>
          <w:szCs w:val="24"/>
        </w:rPr>
        <w:t xml:space="preserve"> тестирование.  </w:t>
      </w:r>
    </w:p>
    <w:p w:rsidR="00290111" w:rsidRPr="00A80E4E" w:rsidRDefault="00290111" w:rsidP="00290111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E4E">
        <w:rPr>
          <w:rFonts w:ascii="Times New Roman" w:hAnsi="Times New Roman" w:cs="Times New Roman"/>
          <w:sz w:val="24"/>
          <w:szCs w:val="24"/>
        </w:rPr>
        <w:t>Тематический контроль</w:t>
      </w:r>
      <w:r w:rsidRPr="00A80E4E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календарно – тематическим планированием в конце изучения темы и раздела в форме</w:t>
      </w:r>
      <w:r w:rsidRPr="00A80E4E">
        <w:rPr>
          <w:rFonts w:ascii="Times New Roman" w:hAnsi="Times New Roman" w:cs="Times New Roman"/>
          <w:sz w:val="24"/>
          <w:szCs w:val="24"/>
        </w:rPr>
        <w:t xml:space="preserve"> – самостоятельной работы в рабочих тетрадях, на карточках (</w:t>
      </w:r>
      <w:proofErr w:type="spellStart"/>
      <w:r w:rsidRPr="00A80E4E">
        <w:rPr>
          <w:rFonts w:ascii="Times New Roman" w:hAnsi="Times New Roman" w:cs="Times New Roman"/>
          <w:sz w:val="24"/>
          <w:szCs w:val="24"/>
        </w:rPr>
        <w:t>индивидуально-фифференцированные</w:t>
      </w:r>
      <w:proofErr w:type="spellEnd"/>
      <w:r w:rsidRPr="00A80E4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A80E4E">
        <w:rPr>
          <w:rFonts w:ascii="Times New Roman" w:hAnsi="Times New Roman" w:cs="Times New Roman"/>
          <w:sz w:val="24"/>
          <w:szCs w:val="24"/>
        </w:rPr>
        <w:t>и-д</w:t>
      </w:r>
      <w:proofErr w:type="spellEnd"/>
      <w:proofErr w:type="gramEnd"/>
      <w:r w:rsidRPr="00A80E4E">
        <w:rPr>
          <w:rFonts w:ascii="Times New Roman" w:hAnsi="Times New Roman" w:cs="Times New Roman"/>
          <w:sz w:val="24"/>
          <w:szCs w:val="24"/>
        </w:rPr>
        <w:t>) задания), компьютерное и-д тестирование.</w:t>
      </w:r>
    </w:p>
    <w:p w:rsidR="00290111" w:rsidRPr="00267C9F" w:rsidRDefault="00290111" w:rsidP="00A30E5C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E4E">
        <w:rPr>
          <w:rFonts w:ascii="Times New Roman" w:hAnsi="Times New Roman" w:cs="Times New Roman"/>
          <w:sz w:val="24"/>
          <w:szCs w:val="24"/>
        </w:rPr>
        <w:t>Итоговый контроль в конце учебных четвертей и в конце года в форме – самостоятельной работы в рабочих тетрадях, на карточках (</w:t>
      </w:r>
      <w:proofErr w:type="spellStart"/>
      <w:r w:rsidRPr="00A80E4E">
        <w:rPr>
          <w:rFonts w:ascii="Times New Roman" w:hAnsi="Times New Roman" w:cs="Times New Roman"/>
          <w:sz w:val="24"/>
          <w:szCs w:val="24"/>
        </w:rPr>
        <w:t>индивидуально-фифференцированные</w:t>
      </w:r>
      <w:proofErr w:type="spellEnd"/>
      <w:r w:rsidRPr="00A80E4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A80E4E">
        <w:rPr>
          <w:rFonts w:ascii="Times New Roman" w:hAnsi="Times New Roman" w:cs="Times New Roman"/>
          <w:sz w:val="24"/>
          <w:szCs w:val="24"/>
        </w:rPr>
        <w:t>и-д</w:t>
      </w:r>
      <w:proofErr w:type="spellEnd"/>
      <w:proofErr w:type="gramEnd"/>
      <w:r w:rsidRPr="00A80E4E">
        <w:rPr>
          <w:rFonts w:ascii="Times New Roman" w:hAnsi="Times New Roman" w:cs="Times New Roman"/>
          <w:sz w:val="24"/>
          <w:szCs w:val="24"/>
        </w:rPr>
        <w:t>) задания), компьютерное и-д тестирование.</w:t>
      </w:r>
    </w:p>
    <w:p w:rsidR="00267C9F" w:rsidRPr="009C4876" w:rsidRDefault="00267C9F" w:rsidP="00267C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7C9F" w:rsidRPr="009C4876" w:rsidRDefault="00267C9F" w:rsidP="00267C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7C9F" w:rsidRPr="009C4876" w:rsidRDefault="00267C9F" w:rsidP="00267C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DFB" w:rsidRPr="00A80E4E" w:rsidRDefault="002F7C2F" w:rsidP="00154CD7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0E4E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678"/>
        <w:gridCol w:w="708"/>
        <w:gridCol w:w="3402"/>
      </w:tblGrid>
      <w:tr w:rsidR="003C2568" w:rsidRPr="00A80E4E" w:rsidTr="003C2568">
        <w:tc>
          <w:tcPr>
            <w:tcW w:w="851" w:type="dxa"/>
          </w:tcPr>
          <w:p w:rsidR="003C2568" w:rsidRPr="00A80E4E" w:rsidRDefault="003C2568" w:rsidP="003C2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п\</w:t>
            </w:r>
            <w:proofErr w:type="gramStart"/>
            <w:r w:rsidRPr="00A80E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678" w:type="dxa"/>
          </w:tcPr>
          <w:p w:rsidR="003C2568" w:rsidRPr="00A80E4E" w:rsidRDefault="003C2568" w:rsidP="003C2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08" w:type="dxa"/>
          </w:tcPr>
          <w:p w:rsidR="003C2568" w:rsidRPr="00A80E4E" w:rsidRDefault="003C2568" w:rsidP="003C2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402" w:type="dxa"/>
          </w:tcPr>
          <w:p w:rsidR="003C2568" w:rsidRPr="00A80E4E" w:rsidRDefault="003C2568" w:rsidP="003C2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3C2568" w:rsidRPr="00A80E4E" w:rsidTr="003C2568">
        <w:tc>
          <w:tcPr>
            <w:tcW w:w="851" w:type="dxa"/>
          </w:tcPr>
          <w:p w:rsidR="003C2568" w:rsidRPr="00A80E4E" w:rsidRDefault="003C2568" w:rsidP="003C2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«Введение»</w:t>
            </w:r>
          </w:p>
        </w:tc>
        <w:tc>
          <w:tcPr>
            <w:tcW w:w="708" w:type="dxa"/>
          </w:tcPr>
          <w:p w:rsidR="003C2568" w:rsidRPr="00A80E4E" w:rsidRDefault="003C2568" w:rsidP="00A30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3C2568" w:rsidRPr="00A80E4E" w:rsidRDefault="003C2568" w:rsidP="00A30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68" w:rsidRPr="00A80E4E" w:rsidTr="003C2568">
        <w:tc>
          <w:tcPr>
            <w:tcW w:w="851" w:type="dxa"/>
          </w:tcPr>
          <w:p w:rsidR="003C2568" w:rsidRPr="00A80E4E" w:rsidRDefault="003C2568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Что изучает география?</w:t>
            </w:r>
          </w:p>
        </w:tc>
        <w:tc>
          <w:tcPr>
            <w:tcW w:w="708" w:type="dxa"/>
          </w:tcPr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C2568" w:rsidRPr="004332DD" w:rsidRDefault="003C2568" w:rsidP="003C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C2568" w:rsidRPr="004332DD" w:rsidRDefault="003C2568" w:rsidP="003C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</w:tc>
      </w:tr>
      <w:tr w:rsidR="003C2568" w:rsidRPr="00A80E4E" w:rsidTr="003C2568">
        <w:tc>
          <w:tcPr>
            <w:tcW w:w="851" w:type="dxa"/>
          </w:tcPr>
          <w:p w:rsidR="003C2568" w:rsidRPr="00A80E4E" w:rsidRDefault="003C2568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Наблюдения за изменениями высоты солнца и погоды.</w:t>
            </w:r>
          </w:p>
        </w:tc>
        <w:tc>
          <w:tcPr>
            <w:tcW w:w="708" w:type="dxa"/>
          </w:tcPr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C2568" w:rsidRPr="004332DD" w:rsidRDefault="003C2568" w:rsidP="003C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C2568" w:rsidRPr="004332DD" w:rsidRDefault="003C2568" w:rsidP="003C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C2568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267C9F" w:rsidRPr="00A80E4E" w:rsidRDefault="00267C9F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в природе</w:t>
            </w:r>
          </w:p>
        </w:tc>
      </w:tr>
      <w:tr w:rsidR="003C2568" w:rsidRPr="00A80E4E" w:rsidTr="003C2568">
        <w:tc>
          <w:tcPr>
            <w:tcW w:w="851" w:type="dxa"/>
          </w:tcPr>
          <w:p w:rsidR="003C2568" w:rsidRPr="00A80E4E" w:rsidRDefault="003C2568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Явления природы.</w:t>
            </w:r>
          </w:p>
        </w:tc>
        <w:tc>
          <w:tcPr>
            <w:tcW w:w="708" w:type="dxa"/>
          </w:tcPr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C2568" w:rsidRPr="004332DD" w:rsidRDefault="003C2568" w:rsidP="003C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C2568" w:rsidRPr="004332DD" w:rsidRDefault="003C2568" w:rsidP="003C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C2568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267C9F" w:rsidRPr="00267C9F" w:rsidRDefault="00267C9F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в природе</w:t>
            </w:r>
          </w:p>
        </w:tc>
      </w:tr>
      <w:tr w:rsidR="003C2568" w:rsidRPr="00A80E4E" w:rsidTr="003C2568">
        <w:tc>
          <w:tcPr>
            <w:tcW w:w="851" w:type="dxa"/>
          </w:tcPr>
          <w:p w:rsidR="003C2568" w:rsidRPr="00A80E4E" w:rsidRDefault="003C2568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Географические сведения о вашей местности и труде населения.</w:t>
            </w:r>
          </w:p>
        </w:tc>
        <w:tc>
          <w:tcPr>
            <w:tcW w:w="708" w:type="dxa"/>
          </w:tcPr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C2568" w:rsidRPr="004332DD" w:rsidRDefault="003C2568" w:rsidP="003C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C2568" w:rsidRPr="004332DD" w:rsidRDefault="003C2568" w:rsidP="003C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</w:tc>
      </w:tr>
      <w:tr w:rsidR="003C2568" w:rsidRPr="00A80E4E" w:rsidTr="003C2568">
        <w:tc>
          <w:tcPr>
            <w:tcW w:w="851" w:type="dxa"/>
          </w:tcPr>
          <w:p w:rsidR="003C2568" w:rsidRPr="00A80E4E" w:rsidRDefault="003C2568" w:rsidP="003C2568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«Ориентирование на местности».</w:t>
            </w:r>
          </w:p>
        </w:tc>
        <w:tc>
          <w:tcPr>
            <w:tcW w:w="708" w:type="dxa"/>
          </w:tcPr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68" w:rsidRPr="00A80E4E" w:rsidTr="003C2568">
        <w:tc>
          <w:tcPr>
            <w:tcW w:w="851" w:type="dxa"/>
          </w:tcPr>
          <w:p w:rsidR="003C2568" w:rsidRPr="00A80E4E" w:rsidRDefault="003C2568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Горизонт. Линия горизонта.</w:t>
            </w:r>
          </w:p>
        </w:tc>
        <w:tc>
          <w:tcPr>
            <w:tcW w:w="708" w:type="dxa"/>
          </w:tcPr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C2568" w:rsidRPr="004332DD" w:rsidRDefault="003C2568" w:rsidP="003C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C2568" w:rsidRPr="004332DD" w:rsidRDefault="003C2568" w:rsidP="003C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</w:tc>
      </w:tr>
      <w:tr w:rsidR="003C2568" w:rsidRPr="00A80E4E" w:rsidTr="003C2568">
        <w:tc>
          <w:tcPr>
            <w:tcW w:w="851" w:type="dxa"/>
          </w:tcPr>
          <w:p w:rsidR="003C2568" w:rsidRPr="00A80E4E" w:rsidRDefault="003C2568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Экскурсия в природу.</w:t>
            </w:r>
          </w:p>
        </w:tc>
        <w:tc>
          <w:tcPr>
            <w:tcW w:w="708" w:type="dxa"/>
          </w:tcPr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C2568" w:rsidRPr="004332DD" w:rsidRDefault="003C2568" w:rsidP="003C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C2568" w:rsidRPr="004332DD" w:rsidRDefault="003C2568" w:rsidP="003C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в природе</w:t>
            </w: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2568" w:rsidRPr="00A80E4E" w:rsidTr="003C2568">
        <w:tc>
          <w:tcPr>
            <w:tcW w:w="851" w:type="dxa"/>
          </w:tcPr>
          <w:p w:rsidR="003C2568" w:rsidRPr="00A80E4E" w:rsidRDefault="003C2568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Стороны горизонта.</w:t>
            </w:r>
          </w:p>
        </w:tc>
        <w:tc>
          <w:tcPr>
            <w:tcW w:w="708" w:type="dxa"/>
          </w:tcPr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C2568" w:rsidRPr="004332DD" w:rsidRDefault="003C2568" w:rsidP="003C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C2568" w:rsidRPr="004332DD" w:rsidRDefault="003C2568" w:rsidP="003C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C2568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267C9F" w:rsidRPr="00A80E4E" w:rsidRDefault="00267C9F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</w:tr>
      <w:tr w:rsidR="003C2568" w:rsidRPr="00A80E4E" w:rsidTr="003C2568">
        <w:tc>
          <w:tcPr>
            <w:tcW w:w="851" w:type="dxa"/>
          </w:tcPr>
          <w:p w:rsidR="003C2568" w:rsidRPr="00A80E4E" w:rsidRDefault="003C2568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Компас и правила пользования им.</w:t>
            </w:r>
          </w:p>
        </w:tc>
        <w:tc>
          <w:tcPr>
            <w:tcW w:w="708" w:type="dxa"/>
          </w:tcPr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C2568" w:rsidRPr="004332DD" w:rsidRDefault="003C2568" w:rsidP="003C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C2568" w:rsidRPr="004332DD" w:rsidRDefault="003C2568" w:rsidP="003C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C2568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3C2568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демонстрационным материалом</w:t>
            </w:r>
            <w:r w:rsidR="00267C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7C9F" w:rsidRPr="00A80E4E" w:rsidRDefault="00267C9F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</w:tr>
      <w:tr w:rsidR="003C2568" w:rsidRPr="00A80E4E" w:rsidTr="003C2568">
        <w:tc>
          <w:tcPr>
            <w:tcW w:w="851" w:type="dxa"/>
          </w:tcPr>
          <w:p w:rsidR="003C2568" w:rsidRPr="00A80E4E" w:rsidRDefault="003C2568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3C2568" w:rsidRPr="00A80E4E" w:rsidRDefault="009618B2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Ориентирование по местным признакам природы.</w:t>
            </w:r>
          </w:p>
        </w:tc>
        <w:tc>
          <w:tcPr>
            <w:tcW w:w="708" w:type="dxa"/>
          </w:tcPr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3C2568" w:rsidRPr="004332DD" w:rsidRDefault="003C2568" w:rsidP="003C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3C2568" w:rsidRPr="004332DD" w:rsidRDefault="003C2568" w:rsidP="003C25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3C2568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в природе</w:t>
            </w: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C2568" w:rsidRPr="00A80E4E" w:rsidRDefault="003C2568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9618B2" w:rsidP="009618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природу. Ориентирование по компасу 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Pr="00A80E4E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в природе</w:t>
            </w: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618B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практической работы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Обобщение по теме: «Ориентирование на местности».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267C9F" w:rsidRDefault="00267C9F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C9F">
              <w:rPr>
                <w:rFonts w:ascii="Times New Roman" w:hAnsi="Times New Roman" w:cs="Times New Roman"/>
                <w:sz w:val="24"/>
                <w:szCs w:val="24"/>
              </w:rPr>
              <w:t>Систематизация учебного материала.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 по вопросам.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И-д</w:t>
            </w:r>
            <w:proofErr w:type="gramEnd"/>
            <w:r w:rsidRPr="004332D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 по карточкам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3C2568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«Формы поверхности земли».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Равнины, холмы.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084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084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084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630ABD" w:rsidRDefault="00630ABD" w:rsidP="00084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Моделирование. </w:t>
            </w:r>
          </w:p>
          <w:p w:rsidR="009C4876" w:rsidRPr="00E13687" w:rsidRDefault="009C4876" w:rsidP="00084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парах.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Овраги, их образование.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084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084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084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630ABD" w:rsidRDefault="00630ABD" w:rsidP="00084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Моделирование.</w:t>
            </w:r>
          </w:p>
          <w:p w:rsidR="009C4876" w:rsidRPr="009C4876" w:rsidRDefault="009C4876" w:rsidP="00084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Экскурсия в природу «Овраги».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Pr="00A80E4E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в природе</w:t>
            </w: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Горы, землетрясения. Извержение вулканов.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Pr="00A80E4E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в природе</w:t>
            </w: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Обобщение по теме: «Формы поверхности земли».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267C9F" w:rsidRDefault="00267C9F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C9F">
              <w:rPr>
                <w:rFonts w:ascii="Times New Roman" w:hAnsi="Times New Roman" w:cs="Times New Roman"/>
                <w:sz w:val="24"/>
                <w:szCs w:val="24"/>
              </w:rPr>
              <w:t>Систематизация учебного материала.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 по вопросам.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И-д</w:t>
            </w:r>
            <w:proofErr w:type="gramEnd"/>
            <w:r w:rsidRPr="004332D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 по карточкам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3C2568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«Вода на земле».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Вода в природе.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Pr="00E13687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Родник, его образование.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630ABD" w:rsidRPr="00E13687" w:rsidRDefault="00630ABD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Экскурсия в природу «Родник».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Pr="00A80E4E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в природе</w:t>
            </w: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Колодец. Водопровод.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Pr="00E13687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Части реки. Равнинные и горные реки.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630ABD" w:rsidRPr="00E13687" w:rsidRDefault="00630ABD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Как люди используют реки.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630ABD" w:rsidRPr="00E13687" w:rsidRDefault="00630ABD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Озёра. Водохранилища. Пруды.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630ABD" w:rsidRPr="00E13687" w:rsidRDefault="00630ABD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группировка изучаемых объектов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Болота, их осушение.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учебником.</w:t>
            </w:r>
          </w:p>
          <w:p w:rsidR="00630ABD" w:rsidRPr="00E13687" w:rsidRDefault="00630ABD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Океаны и моря.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630ABD" w:rsidRPr="00E13687" w:rsidRDefault="00630ABD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группировка изучаемых объектов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Острова и полуострова.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630ABD" w:rsidRPr="00E13687" w:rsidRDefault="00630ABD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группировка изучаемых объектов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 xml:space="preserve">Водоёмы вашей местности. 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630ABD" w:rsidRPr="00E13687" w:rsidRDefault="00630ABD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Экскурсия в природу «Река Ветлуга».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Pr="00A80E4E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в природе</w:t>
            </w: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Охрана вод от загрязнения.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Pr="00E13687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Обобщение по теме: «Вода на земле».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267C9F" w:rsidRDefault="00267C9F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C9F">
              <w:rPr>
                <w:rFonts w:ascii="Times New Roman" w:hAnsi="Times New Roman" w:cs="Times New Roman"/>
                <w:sz w:val="24"/>
                <w:szCs w:val="24"/>
              </w:rPr>
              <w:t>Систематизация учебного материала.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 по вопросам.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И-д</w:t>
            </w:r>
            <w:proofErr w:type="gramEnd"/>
            <w:r w:rsidRPr="004332D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 по карточкам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3C2568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«План и карта».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Рисунок и план предмета.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Pr="00E13687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План и масштаб.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630ABD" w:rsidRPr="00E13687" w:rsidRDefault="00630ABD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 в парах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План класса.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Pr="00E13687" w:rsidRDefault="00630ABD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 в парах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План школьного участка.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Pr="00E13687" w:rsidRDefault="00630ABD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 в парах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Условные знаки плана местности.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084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084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630ABD" w:rsidRPr="00A80E4E" w:rsidRDefault="00630ABD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картографическими единицами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План и географическая карта.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084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084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084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630ABD" w:rsidRPr="00A80E4E" w:rsidRDefault="00630ABD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группировка изучаемых объектов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Условные цвета физической карты.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Pr="00A80E4E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Условные знаки физической карты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Pr="00A80E4E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Физическая карта России. Значение географической карты.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Pr="00A80E4E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Обобщение по теме: «План и карта».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267C9F" w:rsidRDefault="00267C9F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C9F">
              <w:rPr>
                <w:rFonts w:ascii="Times New Roman" w:hAnsi="Times New Roman" w:cs="Times New Roman"/>
                <w:sz w:val="24"/>
                <w:szCs w:val="24"/>
              </w:rPr>
              <w:t>Систематизация учебного материала.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 по вопросам.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И-д</w:t>
            </w:r>
            <w:proofErr w:type="gramEnd"/>
            <w:r w:rsidRPr="004332D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 по карточкам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3C2568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«Земной шар».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Краткие сведения о Земле, Солнце, Луне.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084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084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Pr="00FD07EA" w:rsidRDefault="000840EB" w:rsidP="00084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Планеты.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084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084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Pr="00FD07EA" w:rsidRDefault="000840EB" w:rsidP="00084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Земля – планета. Доказательства шарообразности Земли. Космос.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084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084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Pr="00FD07EA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Глобус – модель земного шара.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084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084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084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демонстрационным материалом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Физическая карта полушарий.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Pr="00A80E4E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Распределение воды и суши на Земле.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Pr="00A80E4E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Океаны на глобусе и карте полушарий.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Pr="00A80E4E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Материки на глобусе и карте полушарий.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Pr="00A80E4E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Первые кругосветные путешествия.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084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084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Pr="001A5668" w:rsidRDefault="000840EB" w:rsidP="00084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Значение Солнца для жизни на Земле.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084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084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084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Default="000840EB" w:rsidP="00084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демонстрационным материалом</w:t>
            </w:r>
          </w:p>
          <w:p w:rsidR="00FD2627" w:rsidRPr="001A5668" w:rsidRDefault="00FD2627" w:rsidP="00084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Понятие о климате, его отличие от погоды. Основные типы климата.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084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084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FD2627" w:rsidRPr="001A5668" w:rsidRDefault="00FD2627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Пояса освещенности: жаркие, умеренные, холодные.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демонстрационным материалом</w:t>
            </w:r>
          </w:p>
          <w:p w:rsidR="00FD2627" w:rsidRPr="001A5668" w:rsidRDefault="00FD2627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Природа тропического пояса.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FD2627" w:rsidRPr="001A5668" w:rsidRDefault="00FD2627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Природа умеренных и полярных поясов.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FD2627" w:rsidRPr="001A5668" w:rsidRDefault="00FD2627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Обобщение по теме: «Земной шар».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267C9F" w:rsidRDefault="00267C9F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C9F">
              <w:rPr>
                <w:rFonts w:ascii="Times New Roman" w:hAnsi="Times New Roman" w:cs="Times New Roman"/>
                <w:sz w:val="24"/>
                <w:szCs w:val="24"/>
              </w:rPr>
              <w:t>Систематизация учебного материала.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 по вопросам.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И-д</w:t>
            </w:r>
            <w:proofErr w:type="gramEnd"/>
            <w:r w:rsidRPr="004332D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 по карточкам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3C2568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«Карта России».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России на карте.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Pr="001A5668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Границы России. Сухопутные границы России.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учебником.</w:t>
            </w:r>
          </w:p>
          <w:p w:rsidR="000840EB" w:rsidRPr="001A5668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 xml:space="preserve">Морские границы. Океаны и моря, омывающие берега России. 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Pr="001A5668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FD2627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Моря Северного Л</w:t>
            </w:r>
            <w:r w:rsidR="000840EB" w:rsidRPr="00A80E4E">
              <w:rPr>
                <w:rFonts w:ascii="Times New Roman" w:hAnsi="Times New Roman" w:cs="Times New Roman"/>
                <w:sz w:val="24"/>
                <w:szCs w:val="24"/>
              </w:rPr>
              <w:t>едовитого океана.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FD2627" w:rsidRPr="001A5668" w:rsidRDefault="00FD2627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группировка изучаемых объектов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Моря Тихого и Атлантического океанов.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FD2627" w:rsidRPr="001A5668" w:rsidRDefault="00FD2627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группировка изучаемых объектов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Острова и полуострова России.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FD2627" w:rsidRPr="001A5668" w:rsidRDefault="00FD2627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группировка изучаемых объектов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Поверхность нашей страны. Равнины, низменности. Возвышенности, плоскогорья.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FD2627" w:rsidRPr="001A5668" w:rsidRDefault="00FD2627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группировка изучаемых объектов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Горы: Кавказ, Урал. Алтай, Саяны.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  <w:p w:rsidR="00FD2627" w:rsidRPr="001A5668" w:rsidRDefault="00FD2627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и группировка изучаемых объектов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Крупнейшие месторождения полезных ископаемых.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Pr="001A5668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Реки: Волга с Окой и Камой.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Pr="001A5668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Реки: Дон, Днепр, Урал.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Pr="001A5668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Реки: Обь и Енисей. Лена и Амур.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Pr="001A5668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  <w:tr w:rsidR="000840EB" w:rsidRPr="00A80E4E" w:rsidTr="003C2568">
        <w:tc>
          <w:tcPr>
            <w:tcW w:w="851" w:type="dxa"/>
          </w:tcPr>
          <w:p w:rsidR="000840EB" w:rsidRPr="00A80E4E" w:rsidRDefault="000840EB" w:rsidP="00785DF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Озёра России. Обобщение по теме: «Карта России»</w:t>
            </w:r>
          </w:p>
        </w:tc>
        <w:tc>
          <w:tcPr>
            <w:tcW w:w="708" w:type="dxa"/>
          </w:tcPr>
          <w:p w:rsidR="000840EB" w:rsidRPr="00A80E4E" w:rsidRDefault="000840EB" w:rsidP="003C25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E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0840EB" w:rsidRPr="004332DD" w:rsidRDefault="000840EB" w:rsidP="00267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Рассказ учителя.</w:t>
            </w:r>
          </w:p>
          <w:p w:rsidR="000840EB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2DD">
              <w:rPr>
                <w:rFonts w:ascii="Times New Roman" w:hAnsi="Times New Roman" w:cs="Times New Roman"/>
                <w:sz w:val="24"/>
                <w:szCs w:val="24"/>
              </w:rPr>
              <w:t>Работа с учебником.</w:t>
            </w:r>
          </w:p>
          <w:p w:rsidR="000840EB" w:rsidRPr="001A5668" w:rsidRDefault="000840EB" w:rsidP="00267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</w:tr>
    </w:tbl>
    <w:p w:rsidR="00154CD7" w:rsidRPr="000840EB" w:rsidRDefault="00154CD7" w:rsidP="00154CD7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40EB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 образовательной деятельности.</w:t>
      </w:r>
    </w:p>
    <w:p w:rsidR="00154CD7" w:rsidRPr="00A80E4E" w:rsidRDefault="00154CD7" w:rsidP="00154C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0E4E">
        <w:rPr>
          <w:rFonts w:ascii="Times New Roman" w:hAnsi="Times New Roman" w:cs="Times New Roman"/>
          <w:sz w:val="24"/>
          <w:szCs w:val="24"/>
        </w:rPr>
        <w:t xml:space="preserve">Учебник: Т.М. Лифанова, Е.Н. Соломина. </w:t>
      </w:r>
      <w:r w:rsidR="002E496C" w:rsidRPr="00A80E4E">
        <w:rPr>
          <w:rFonts w:ascii="Times New Roman" w:hAnsi="Times New Roman" w:cs="Times New Roman"/>
          <w:sz w:val="24"/>
          <w:szCs w:val="24"/>
        </w:rPr>
        <w:t xml:space="preserve">География 6 класс. </w:t>
      </w:r>
      <w:r w:rsidR="000372E2">
        <w:rPr>
          <w:rFonts w:ascii="Times New Roman" w:hAnsi="Times New Roman" w:cs="Times New Roman"/>
          <w:sz w:val="24"/>
          <w:szCs w:val="24"/>
        </w:rPr>
        <w:t>Москва «Просвещение», 2018</w:t>
      </w:r>
      <w:r w:rsidRPr="00A80E4E">
        <w:rPr>
          <w:rFonts w:ascii="Times New Roman" w:hAnsi="Times New Roman" w:cs="Times New Roman"/>
          <w:sz w:val="24"/>
          <w:szCs w:val="24"/>
        </w:rPr>
        <w:t>.</w:t>
      </w:r>
    </w:p>
    <w:p w:rsidR="00154CD7" w:rsidRPr="00A80E4E" w:rsidRDefault="00154CD7" w:rsidP="00154C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E4E">
        <w:rPr>
          <w:rFonts w:ascii="Times New Roman" w:hAnsi="Times New Roman" w:cs="Times New Roman"/>
          <w:sz w:val="24"/>
          <w:szCs w:val="24"/>
        </w:rPr>
        <w:t xml:space="preserve">К техническим средствам обучения, которые </w:t>
      </w:r>
      <w:proofErr w:type="gramStart"/>
      <w:r w:rsidRPr="00A80E4E">
        <w:rPr>
          <w:rFonts w:ascii="Times New Roman" w:hAnsi="Times New Roman" w:cs="Times New Roman"/>
          <w:sz w:val="24"/>
          <w:szCs w:val="24"/>
        </w:rPr>
        <w:t>используются на уроках География 6 класс  относятся</w:t>
      </w:r>
      <w:proofErr w:type="gramEnd"/>
      <w:r w:rsidRPr="00A80E4E">
        <w:rPr>
          <w:rFonts w:ascii="Times New Roman" w:hAnsi="Times New Roman" w:cs="Times New Roman"/>
          <w:sz w:val="24"/>
          <w:szCs w:val="24"/>
        </w:rPr>
        <w:t xml:space="preserve"> – персональный компьютер, интерактивная доска и </w:t>
      </w:r>
      <w:proofErr w:type="spellStart"/>
      <w:r w:rsidRPr="00A80E4E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A80E4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6C86" w:rsidRPr="00A80E4E" w:rsidRDefault="00356C86">
      <w:pPr>
        <w:rPr>
          <w:rFonts w:ascii="Times New Roman" w:hAnsi="Times New Roman" w:cs="Times New Roman"/>
          <w:sz w:val="24"/>
          <w:szCs w:val="24"/>
        </w:rPr>
      </w:pPr>
    </w:p>
    <w:sectPr w:rsidR="00356C86" w:rsidRPr="00A80E4E" w:rsidSect="00231F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579" w:rsidRDefault="00D03579" w:rsidP="00356C86">
      <w:pPr>
        <w:spacing w:after="0" w:line="240" w:lineRule="auto"/>
      </w:pPr>
      <w:r>
        <w:separator/>
      </w:r>
    </w:p>
  </w:endnote>
  <w:endnote w:type="continuationSeparator" w:id="0">
    <w:p w:rsidR="00D03579" w:rsidRDefault="00D03579" w:rsidP="00356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8C2" w:rsidRDefault="004F68C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8C2" w:rsidRDefault="004F68C2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8C2" w:rsidRDefault="004F68C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579" w:rsidRDefault="00D03579" w:rsidP="00356C86">
      <w:pPr>
        <w:spacing w:after="0" w:line="240" w:lineRule="auto"/>
      </w:pPr>
      <w:r>
        <w:separator/>
      </w:r>
    </w:p>
  </w:footnote>
  <w:footnote w:type="continuationSeparator" w:id="0">
    <w:p w:rsidR="00D03579" w:rsidRDefault="00D03579" w:rsidP="00356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8C2" w:rsidRDefault="004F68C2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8C2" w:rsidRDefault="004F68C2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8C2" w:rsidRDefault="004F68C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3252"/>
    <w:multiLevelType w:val="hybridMultilevel"/>
    <w:tmpl w:val="2E98DD4A"/>
    <w:lvl w:ilvl="0" w:tplc="17E886B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2D26636"/>
    <w:multiLevelType w:val="hybridMultilevel"/>
    <w:tmpl w:val="FEE8D0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E7F0D"/>
    <w:multiLevelType w:val="hybridMultilevel"/>
    <w:tmpl w:val="E9F265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61533B"/>
    <w:multiLevelType w:val="hybridMultilevel"/>
    <w:tmpl w:val="F1D403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DB64AF"/>
    <w:multiLevelType w:val="hybridMultilevel"/>
    <w:tmpl w:val="A3F09F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80C2C0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C567EE"/>
    <w:multiLevelType w:val="hybridMultilevel"/>
    <w:tmpl w:val="000886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7601D2"/>
    <w:multiLevelType w:val="hybridMultilevel"/>
    <w:tmpl w:val="448049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700583"/>
    <w:multiLevelType w:val="hybridMultilevel"/>
    <w:tmpl w:val="84C63294"/>
    <w:lvl w:ilvl="0" w:tplc="0419000F">
      <w:start w:val="1"/>
      <w:numFmt w:val="decimal"/>
      <w:lvlText w:val="%1."/>
      <w:lvlJc w:val="left"/>
      <w:pPr>
        <w:ind w:left="5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8661BC"/>
    <w:multiLevelType w:val="hybridMultilevel"/>
    <w:tmpl w:val="2BDCFF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BF42DE"/>
    <w:multiLevelType w:val="hybridMultilevel"/>
    <w:tmpl w:val="F87078C6"/>
    <w:lvl w:ilvl="0" w:tplc="920EC6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920EC62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931D06"/>
    <w:multiLevelType w:val="hybridMultilevel"/>
    <w:tmpl w:val="451EE32A"/>
    <w:lvl w:ilvl="0" w:tplc="DFB025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7A67206"/>
    <w:multiLevelType w:val="hybridMultilevel"/>
    <w:tmpl w:val="74D6BCC8"/>
    <w:lvl w:ilvl="0" w:tplc="B6B601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7B661A9"/>
    <w:multiLevelType w:val="multilevel"/>
    <w:tmpl w:val="C972B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8F93AEA"/>
    <w:multiLevelType w:val="hybridMultilevel"/>
    <w:tmpl w:val="C4349138"/>
    <w:lvl w:ilvl="0" w:tplc="920EC6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E77A87"/>
    <w:multiLevelType w:val="hybridMultilevel"/>
    <w:tmpl w:val="B3F682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CA7833"/>
    <w:multiLevelType w:val="hybridMultilevel"/>
    <w:tmpl w:val="C4EC2BEC"/>
    <w:lvl w:ilvl="0" w:tplc="920EC62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08011F6"/>
    <w:multiLevelType w:val="hybridMultilevel"/>
    <w:tmpl w:val="7DD85C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2595D4A"/>
    <w:multiLevelType w:val="hybridMultilevel"/>
    <w:tmpl w:val="41ACB2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2B77F7C"/>
    <w:multiLevelType w:val="multilevel"/>
    <w:tmpl w:val="2126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A4308A4"/>
    <w:multiLevelType w:val="hybridMultilevel"/>
    <w:tmpl w:val="E9F265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A566509"/>
    <w:multiLevelType w:val="hybridMultilevel"/>
    <w:tmpl w:val="99E0CF0A"/>
    <w:lvl w:ilvl="0" w:tplc="920EC62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F3B2AEE"/>
    <w:multiLevelType w:val="hybridMultilevel"/>
    <w:tmpl w:val="46581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AD640D"/>
    <w:multiLevelType w:val="hybridMultilevel"/>
    <w:tmpl w:val="0C9E59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3131B52"/>
    <w:multiLevelType w:val="hybridMultilevel"/>
    <w:tmpl w:val="43187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E7D6F"/>
    <w:multiLevelType w:val="hybridMultilevel"/>
    <w:tmpl w:val="896C6282"/>
    <w:lvl w:ilvl="0" w:tplc="920EC62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73D513C"/>
    <w:multiLevelType w:val="hybridMultilevel"/>
    <w:tmpl w:val="A9966E3A"/>
    <w:lvl w:ilvl="0" w:tplc="920EC62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236E8EB0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93D1AD8"/>
    <w:multiLevelType w:val="hybridMultilevel"/>
    <w:tmpl w:val="9EDCD0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9E7253A"/>
    <w:multiLevelType w:val="multilevel"/>
    <w:tmpl w:val="CD4201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>
    <w:nsid w:val="40B352ED"/>
    <w:multiLevelType w:val="hybridMultilevel"/>
    <w:tmpl w:val="FC945E6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855A80"/>
    <w:multiLevelType w:val="hybridMultilevel"/>
    <w:tmpl w:val="1E70E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4D1E51"/>
    <w:multiLevelType w:val="hybridMultilevel"/>
    <w:tmpl w:val="790AE7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4FC45799"/>
    <w:multiLevelType w:val="hybridMultilevel"/>
    <w:tmpl w:val="AD6C855C"/>
    <w:lvl w:ilvl="0" w:tplc="0419000F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2">
    <w:nsid w:val="501462A7"/>
    <w:multiLevelType w:val="hybridMultilevel"/>
    <w:tmpl w:val="C82CCBC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6C1A64"/>
    <w:multiLevelType w:val="hybridMultilevel"/>
    <w:tmpl w:val="EDEE7A04"/>
    <w:lvl w:ilvl="0" w:tplc="8106656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BC974E4"/>
    <w:multiLevelType w:val="hybridMultilevel"/>
    <w:tmpl w:val="EDEE7A04"/>
    <w:lvl w:ilvl="0" w:tplc="8106656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5FE17461"/>
    <w:multiLevelType w:val="hybridMultilevel"/>
    <w:tmpl w:val="BBEA82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0A0304C"/>
    <w:multiLevelType w:val="hybridMultilevel"/>
    <w:tmpl w:val="641A9040"/>
    <w:lvl w:ilvl="0" w:tplc="920EC62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3353C29"/>
    <w:multiLevelType w:val="multilevel"/>
    <w:tmpl w:val="882EE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51349DC"/>
    <w:multiLevelType w:val="hybridMultilevel"/>
    <w:tmpl w:val="9120DC98"/>
    <w:lvl w:ilvl="0" w:tplc="920EC62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A8D6403"/>
    <w:multiLevelType w:val="multilevel"/>
    <w:tmpl w:val="086EA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D3E3BEC"/>
    <w:multiLevelType w:val="hybridMultilevel"/>
    <w:tmpl w:val="BAC8FF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04553C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F6FC04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B87A72"/>
    <w:multiLevelType w:val="hybridMultilevel"/>
    <w:tmpl w:val="DFAEA648"/>
    <w:lvl w:ilvl="0" w:tplc="8106656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6F0B446C"/>
    <w:multiLevelType w:val="hybridMultilevel"/>
    <w:tmpl w:val="B18A8C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16B74E7"/>
    <w:multiLevelType w:val="hybridMultilevel"/>
    <w:tmpl w:val="10A293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24A578E"/>
    <w:multiLevelType w:val="hybridMultilevel"/>
    <w:tmpl w:val="C2E673D6"/>
    <w:lvl w:ilvl="0" w:tplc="B486174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04244B"/>
    <w:multiLevelType w:val="multilevel"/>
    <w:tmpl w:val="105E2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81F0AF0"/>
    <w:multiLevelType w:val="hybridMultilevel"/>
    <w:tmpl w:val="7E5889CE"/>
    <w:lvl w:ilvl="0" w:tplc="920EC62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CD0709"/>
    <w:multiLevelType w:val="hybridMultilevel"/>
    <w:tmpl w:val="5502A952"/>
    <w:lvl w:ilvl="0" w:tplc="0419000F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9F7241"/>
    <w:multiLevelType w:val="hybridMultilevel"/>
    <w:tmpl w:val="405EB9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47"/>
  </w:num>
  <w:num w:numId="3">
    <w:abstractNumId w:val="40"/>
  </w:num>
  <w:num w:numId="4">
    <w:abstractNumId w:val="16"/>
  </w:num>
  <w:num w:numId="5">
    <w:abstractNumId w:val="10"/>
  </w:num>
  <w:num w:numId="6">
    <w:abstractNumId w:val="11"/>
  </w:num>
  <w:num w:numId="7">
    <w:abstractNumId w:val="8"/>
  </w:num>
  <w:num w:numId="8">
    <w:abstractNumId w:val="3"/>
  </w:num>
  <w:num w:numId="9">
    <w:abstractNumId w:val="26"/>
  </w:num>
  <w:num w:numId="10">
    <w:abstractNumId w:val="5"/>
  </w:num>
  <w:num w:numId="1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31"/>
  </w:num>
  <w:num w:numId="15">
    <w:abstractNumId w:val="42"/>
  </w:num>
  <w:num w:numId="16">
    <w:abstractNumId w:val="48"/>
  </w:num>
  <w:num w:numId="17">
    <w:abstractNumId w:val="0"/>
  </w:num>
  <w:num w:numId="18">
    <w:abstractNumId w:val="19"/>
  </w:num>
  <w:num w:numId="19">
    <w:abstractNumId w:val="2"/>
  </w:num>
  <w:num w:numId="20">
    <w:abstractNumId w:val="23"/>
  </w:num>
  <w:num w:numId="21">
    <w:abstractNumId w:val="34"/>
  </w:num>
  <w:num w:numId="22">
    <w:abstractNumId w:val="43"/>
  </w:num>
  <w:num w:numId="23">
    <w:abstractNumId w:val="29"/>
  </w:num>
  <w:num w:numId="24">
    <w:abstractNumId w:val="35"/>
  </w:num>
  <w:num w:numId="25">
    <w:abstractNumId w:val="30"/>
  </w:num>
  <w:num w:numId="26">
    <w:abstractNumId w:val="22"/>
  </w:num>
  <w:num w:numId="27">
    <w:abstractNumId w:val="24"/>
  </w:num>
  <w:num w:numId="28">
    <w:abstractNumId w:val="17"/>
  </w:num>
  <w:num w:numId="29">
    <w:abstractNumId w:val="15"/>
  </w:num>
  <w:num w:numId="30">
    <w:abstractNumId w:val="36"/>
  </w:num>
  <w:num w:numId="31">
    <w:abstractNumId w:val="1"/>
  </w:num>
  <w:num w:numId="32">
    <w:abstractNumId w:val="6"/>
  </w:num>
  <w:num w:numId="33">
    <w:abstractNumId w:val="39"/>
  </w:num>
  <w:num w:numId="34">
    <w:abstractNumId w:val="18"/>
  </w:num>
  <w:num w:numId="35">
    <w:abstractNumId w:val="45"/>
  </w:num>
  <w:num w:numId="36">
    <w:abstractNumId w:val="41"/>
  </w:num>
  <w:num w:numId="37">
    <w:abstractNumId w:val="27"/>
  </w:num>
  <w:num w:numId="38">
    <w:abstractNumId w:val="37"/>
  </w:num>
  <w:num w:numId="39">
    <w:abstractNumId w:val="12"/>
  </w:num>
  <w:num w:numId="40">
    <w:abstractNumId w:val="28"/>
  </w:num>
  <w:num w:numId="41">
    <w:abstractNumId w:val="21"/>
  </w:num>
  <w:num w:numId="42">
    <w:abstractNumId w:val="25"/>
  </w:num>
  <w:num w:numId="43">
    <w:abstractNumId w:val="44"/>
  </w:num>
  <w:num w:numId="44">
    <w:abstractNumId w:val="13"/>
  </w:num>
  <w:num w:numId="45">
    <w:abstractNumId w:val="9"/>
  </w:num>
  <w:num w:numId="46">
    <w:abstractNumId w:val="38"/>
  </w:num>
  <w:num w:numId="47">
    <w:abstractNumId w:val="46"/>
  </w:num>
  <w:num w:numId="48">
    <w:abstractNumId w:val="33"/>
  </w:num>
  <w:num w:numId="4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4F75"/>
    <w:rsid w:val="000372E2"/>
    <w:rsid w:val="00044C6E"/>
    <w:rsid w:val="0005769B"/>
    <w:rsid w:val="000840EB"/>
    <w:rsid w:val="00090C3E"/>
    <w:rsid w:val="00096ED3"/>
    <w:rsid w:val="000D00A3"/>
    <w:rsid w:val="00117107"/>
    <w:rsid w:val="00134D30"/>
    <w:rsid w:val="00154CD7"/>
    <w:rsid w:val="00167E29"/>
    <w:rsid w:val="0019704B"/>
    <w:rsid w:val="001C5750"/>
    <w:rsid w:val="00231FF2"/>
    <w:rsid w:val="0023395E"/>
    <w:rsid w:val="00267C9F"/>
    <w:rsid w:val="00290111"/>
    <w:rsid w:val="002E496C"/>
    <w:rsid w:val="002F0946"/>
    <w:rsid w:val="002F7C2F"/>
    <w:rsid w:val="003162C0"/>
    <w:rsid w:val="003215A2"/>
    <w:rsid w:val="00356C86"/>
    <w:rsid w:val="00387E5A"/>
    <w:rsid w:val="003C2568"/>
    <w:rsid w:val="00424CE0"/>
    <w:rsid w:val="00496845"/>
    <w:rsid w:val="004C0EEE"/>
    <w:rsid w:val="004E4737"/>
    <w:rsid w:val="004E7348"/>
    <w:rsid w:val="004E7DB8"/>
    <w:rsid w:val="004F68C2"/>
    <w:rsid w:val="00516878"/>
    <w:rsid w:val="005C15C7"/>
    <w:rsid w:val="005D7F90"/>
    <w:rsid w:val="005E1B0C"/>
    <w:rsid w:val="00630ABD"/>
    <w:rsid w:val="00632A91"/>
    <w:rsid w:val="00655FDD"/>
    <w:rsid w:val="00666C88"/>
    <w:rsid w:val="0068422E"/>
    <w:rsid w:val="006B08F2"/>
    <w:rsid w:val="006C26E3"/>
    <w:rsid w:val="006E0F74"/>
    <w:rsid w:val="007138C4"/>
    <w:rsid w:val="00785DFB"/>
    <w:rsid w:val="007F03C8"/>
    <w:rsid w:val="008553D0"/>
    <w:rsid w:val="00882523"/>
    <w:rsid w:val="00895561"/>
    <w:rsid w:val="008A2531"/>
    <w:rsid w:val="008D49F5"/>
    <w:rsid w:val="008D4F50"/>
    <w:rsid w:val="00924DF5"/>
    <w:rsid w:val="00932730"/>
    <w:rsid w:val="009618B2"/>
    <w:rsid w:val="009A0428"/>
    <w:rsid w:val="009A74D8"/>
    <w:rsid w:val="009C1BF1"/>
    <w:rsid w:val="009C4876"/>
    <w:rsid w:val="009D051D"/>
    <w:rsid w:val="00A30E5C"/>
    <w:rsid w:val="00A76556"/>
    <w:rsid w:val="00A80E4E"/>
    <w:rsid w:val="00A92B36"/>
    <w:rsid w:val="00A92D33"/>
    <w:rsid w:val="00A93844"/>
    <w:rsid w:val="00AB0995"/>
    <w:rsid w:val="00AB7FF9"/>
    <w:rsid w:val="00AC34DD"/>
    <w:rsid w:val="00AC716A"/>
    <w:rsid w:val="00B03311"/>
    <w:rsid w:val="00B062C0"/>
    <w:rsid w:val="00B8589E"/>
    <w:rsid w:val="00BF48F9"/>
    <w:rsid w:val="00C031E7"/>
    <w:rsid w:val="00C04F75"/>
    <w:rsid w:val="00C11B05"/>
    <w:rsid w:val="00C3098A"/>
    <w:rsid w:val="00C439FF"/>
    <w:rsid w:val="00C56B7E"/>
    <w:rsid w:val="00CB3A53"/>
    <w:rsid w:val="00CD6AA8"/>
    <w:rsid w:val="00CE07E8"/>
    <w:rsid w:val="00D00399"/>
    <w:rsid w:val="00D03579"/>
    <w:rsid w:val="00D14D14"/>
    <w:rsid w:val="00D21EDA"/>
    <w:rsid w:val="00D4163E"/>
    <w:rsid w:val="00D74120"/>
    <w:rsid w:val="00E05698"/>
    <w:rsid w:val="00E61128"/>
    <w:rsid w:val="00E77128"/>
    <w:rsid w:val="00E951E3"/>
    <w:rsid w:val="00E95D17"/>
    <w:rsid w:val="00EA044D"/>
    <w:rsid w:val="00EB121A"/>
    <w:rsid w:val="00EC5751"/>
    <w:rsid w:val="00EC7286"/>
    <w:rsid w:val="00EF2196"/>
    <w:rsid w:val="00FD2627"/>
    <w:rsid w:val="00FE47A3"/>
    <w:rsid w:val="00FF2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C86"/>
  </w:style>
  <w:style w:type="paragraph" w:styleId="3">
    <w:name w:val="heading 3"/>
    <w:basedOn w:val="a"/>
    <w:next w:val="a"/>
    <w:link w:val="30"/>
    <w:qFormat/>
    <w:rsid w:val="00C04F7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04F7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C04F75"/>
    <w:pPr>
      <w:ind w:left="720"/>
      <w:contextualSpacing/>
    </w:pPr>
    <w:rPr>
      <w:rFonts w:eastAsiaTheme="minorHAnsi"/>
      <w:lang w:eastAsia="en-US"/>
    </w:rPr>
  </w:style>
  <w:style w:type="character" w:customStyle="1" w:styleId="c6">
    <w:name w:val="c6"/>
    <w:basedOn w:val="a0"/>
    <w:rsid w:val="00C04F75"/>
  </w:style>
  <w:style w:type="paragraph" w:customStyle="1" w:styleId="c34">
    <w:name w:val="c34"/>
    <w:basedOn w:val="a"/>
    <w:rsid w:val="00C04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04F75"/>
  </w:style>
  <w:style w:type="table" w:styleId="a5">
    <w:name w:val="Table Grid"/>
    <w:basedOn w:val="a1"/>
    <w:rsid w:val="00C04F7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2">
    <w:name w:val="c12"/>
    <w:basedOn w:val="a"/>
    <w:rsid w:val="00C04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04F75"/>
  </w:style>
  <w:style w:type="character" w:customStyle="1" w:styleId="c0">
    <w:name w:val="c0"/>
    <w:basedOn w:val="a0"/>
    <w:rsid w:val="00C04F75"/>
  </w:style>
  <w:style w:type="paragraph" w:customStyle="1" w:styleId="c10">
    <w:name w:val="c10"/>
    <w:basedOn w:val="a"/>
    <w:rsid w:val="00C04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nhideWhenUsed/>
    <w:rsid w:val="00C04F75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C04F75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customStyle="1" w:styleId="Style3">
    <w:name w:val="Style3"/>
    <w:basedOn w:val="a"/>
    <w:rsid w:val="00C04F7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38">
    <w:name w:val="Font Style38"/>
    <w:basedOn w:val="a0"/>
    <w:rsid w:val="00C04F75"/>
    <w:rPr>
      <w:rFonts w:ascii="Times New Roman" w:hAnsi="Times New Roman" w:cs="Times New Roman" w:hint="default"/>
      <w:sz w:val="20"/>
      <w:szCs w:val="20"/>
    </w:rPr>
  </w:style>
  <w:style w:type="paragraph" w:styleId="a8">
    <w:name w:val="Normal (Web)"/>
    <w:basedOn w:val="a"/>
    <w:uiPriority w:val="99"/>
    <w:unhideWhenUsed/>
    <w:rsid w:val="00C04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1"/>
    <w:basedOn w:val="a"/>
    <w:rsid w:val="00C04F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9">
    <w:name w:val="Strong"/>
    <w:basedOn w:val="a0"/>
    <w:qFormat/>
    <w:rsid w:val="00C04F75"/>
    <w:rPr>
      <w:b/>
      <w:bCs/>
    </w:rPr>
  </w:style>
  <w:style w:type="character" w:styleId="aa">
    <w:name w:val="Emphasis"/>
    <w:basedOn w:val="a0"/>
    <w:qFormat/>
    <w:rsid w:val="00C04F75"/>
    <w:rPr>
      <w:i/>
      <w:iCs/>
    </w:rPr>
  </w:style>
  <w:style w:type="character" w:customStyle="1" w:styleId="c7">
    <w:name w:val="c7"/>
    <w:basedOn w:val="a0"/>
    <w:rsid w:val="00C04F75"/>
  </w:style>
  <w:style w:type="paragraph" w:styleId="ab">
    <w:name w:val="header"/>
    <w:basedOn w:val="a"/>
    <w:link w:val="ac"/>
    <w:uiPriority w:val="99"/>
    <w:semiHidden/>
    <w:unhideWhenUsed/>
    <w:rsid w:val="00C04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04F75"/>
  </w:style>
  <w:style w:type="paragraph" w:styleId="ad">
    <w:name w:val="footer"/>
    <w:basedOn w:val="a"/>
    <w:link w:val="ae"/>
    <w:uiPriority w:val="99"/>
    <w:unhideWhenUsed/>
    <w:rsid w:val="00C04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4F75"/>
  </w:style>
  <w:style w:type="paragraph" w:styleId="af">
    <w:name w:val="Balloon Text"/>
    <w:basedOn w:val="a"/>
    <w:link w:val="af0"/>
    <w:uiPriority w:val="99"/>
    <w:semiHidden/>
    <w:unhideWhenUsed/>
    <w:rsid w:val="00C04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04F75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uiPriority w:val="34"/>
    <w:locked/>
    <w:rsid w:val="00290111"/>
    <w:rPr>
      <w:rFonts w:eastAsiaTheme="minorHAnsi"/>
      <w:lang w:eastAsia="en-US"/>
    </w:rPr>
  </w:style>
  <w:style w:type="character" w:customStyle="1" w:styleId="Zag11">
    <w:name w:val="Zag_11"/>
    <w:rsid w:val="00A80E4E"/>
  </w:style>
  <w:style w:type="character" w:customStyle="1" w:styleId="c4">
    <w:name w:val="c4"/>
    <w:basedOn w:val="a0"/>
    <w:rsid w:val="000372E2"/>
  </w:style>
  <w:style w:type="paragraph" w:styleId="af1">
    <w:name w:val="No Spacing"/>
    <w:link w:val="af2"/>
    <w:uiPriority w:val="1"/>
    <w:qFormat/>
    <w:rsid w:val="00A93844"/>
    <w:pPr>
      <w:spacing w:after="0" w:line="360" w:lineRule="auto"/>
      <w:ind w:right="-6"/>
      <w:jc w:val="both"/>
    </w:pPr>
    <w:rPr>
      <w:rFonts w:ascii="Calibri" w:eastAsia="Calibri" w:hAnsi="Calibri" w:cs="Times New Roman"/>
      <w:lang w:eastAsia="en-US"/>
    </w:rPr>
  </w:style>
  <w:style w:type="character" w:customStyle="1" w:styleId="af2">
    <w:name w:val="Без интервала Знак"/>
    <w:link w:val="af1"/>
    <w:uiPriority w:val="1"/>
    <w:locked/>
    <w:rsid w:val="00A93844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&#1057;&#1074;&#1077;&#1090;&#1083;&#1072;&#1085;&#1072;\Desktop\&#1040;&#1054;&#1054;&#1055;%20&#1059;&#1054;%202016.doc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09B52-909E-4662-B192-C9AFFC335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4194</Words>
  <Characters>23906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1</cp:lastModifiedBy>
  <cp:revision>2</cp:revision>
  <cp:lastPrinted>2023-09-23T15:14:00Z</cp:lastPrinted>
  <dcterms:created xsi:type="dcterms:W3CDTF">2023-12-08T09:26:00Z</dcterms:created>
  <dcterms:modified xsi:type="dcterms:W3CDTF">2023-12-08T09:26:00Z</dcterms:modified>
</cp:coreProperties>
</file>